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CC868" w14:textId="69AB0645" w:rsidR="007430D4" w:rsidRPr="00474136" w:rsidRDefault="00CF78F9" w:rsidP="0099551F">
      <w:pPr>
        <w:pStyle w:val="List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Job</w:t>
      </w:r>
      <w:r w:rsidR="00B02B12">
        <w:rPr>
          <w:b/>
          <w:i/>
          <w:sz w:val="40"/>
          <w:szCs w:val="40"/>
        </w:rPr>
        <w:t xml:space="preserve">: </w:t>
      </w:r>
      <w:r>
        <w:rPr>
          <w:b/>
          <w:i/>
          <w:sz w:val="40"/>
          <w:szCs w:val="40"/>
        </w:rPr>
        <w:t>A Study in Suffering…And Faith</w:t>
      </w:r>
    </w:p>
    <w:p w14:paraId="49D12A0D" w14:textId="77777777" w:rsidR="0099551F" w:rsidRDefault="0099551F" w:rsidP="0099551F">
      <w:pPr>
        <w:pStyle w:val="List"/>
        <w:rPr>
          <w:b/>
          <w:sz w:val="28"/>
          <w:szCs w:val="28"/>
        </w:rPr>
      </w:pPr>
      <w:r>
        <w:rPr>
          <w:b/>
          <w:sz w:val="28"/>
          <w:szCs w:val="28"/>
        </w:rPr>
        <w:t>Answers to Study Questions</w:t>
      </w:r>
    </w:p>
    <w:p w14:paraId="7847209E" w14:textId="77777777" w:rsidR="00317C28" w:rsidRDefault="00317C28" w:rsidP="00317C28"/>
    <w:p w14:paraId="5BBB3CD1" w14:textId="3A8DDCE6" w:rsidR="0099551F" w:rsidRDefault="008047FB" w:rsidP="00317C28">
      <w:r>
        <w:t>Lesson Seven</w:t>
      </w:r>
      <w:r w:rsidR="0099551F">
        <w:t xml:space="preserve">: </w:t>
      </w:r>
      <w:r>
        <w:t xml:space="preserve">The Speeches of </w:t>
      </w:r>
      <w:proofErr w:type="spellStart"/>
      <w:r>
        <w:t>Bildad</w:t>
      </w:r>
      <w:proofErr w:type="spellEnd"/>
      <w:r>
        <w:t xml:space="preserve"> and </w:t>
      </w:r>
      <w:proofErr w:type="spellStart"/>
      <w:r>
        <w:t>Zophar</w:t>
      </w:r>
      <w:proofErr w:type="spellEnd"/>
      <w:r>
        <w:t xml:space="preserve"> and Job’s Replies</w:t>
      </w:r>
    </w:p>
    <w:p w14:paraId="3918FBA9" w14:textId="5E4334FE" w:rsidR="0099551F" w:rsidRDefault="00CF78F9" w:rsidP="00317C28">
      <w:r>
        <w:t>Text: Job</w:t>
      </w:r>
      <w:r w:rsidR="005F403F">
        <w:t xml:space="preserve"> </w:t>
      </w:r>
      <w:r w:rsidR="008047FB">
        <w:t>18:1 – 21:34</w:t>
      </w:r>
    </w:p>
    <w:p w14:paraId="0E7B6527" w14:textId="77777777" w:rsidR="003D3660" w:rsidRDefault="003D3660" w:rsidP="001066F3">
      <w:pPr>
        <w:spacing w:after="120"/>
        <w:ind w:right="-18"/>
      </w:pPr>
    </w:p>
    <w:p w14:paraId="5C56C223" w14:textId="17D99A4A" w:rsidR="00A97A5C" w:rsidRDefault="00B02B12" w:rsidP="001066F3">
      <w:pPr>
        <w:spacing w:after="120"/>
        <w:ind w:right="-18"/>
      </w:pPr>
      <w:r>
        <w:t>Lesson Objectives:</w:t>
      </w:r>
    </w:p>
    <w:p w14:paraId="267F3489" w14:textId="77777777" w:rsidR="008047FB" w:rsidRDefault="008047FB" w:rsidP="008047FB">
      <w:pPr>
        <w:spacing w:after="120"/>
      </w:pPr>
      <w:r w:rsidRPr="00D052CE">
        <w:t xml:space="preserve">1. </w:t>
      </w:r>
      <w:r>
        <w:t xml:space="preserve">Be able to summarize the speeches of </w:t>
      </w:r>
      <w:proofErr w:type="spellStart"/>
      <w:r>
        <w:t>Bildad</w:t>
      </w:r>
      <w:proofErr w:type="spellEnd"/>
      <w:r>
        <w:t xml:space="preserve"> and </w:t>
      </w:r>
      <w:proofErr w:type="spellStart"/>
      <w:r>
        <w:t>Zophar</w:t>
      </w:r>
      <w:proofErr w:type="spellEnd"/>
      <w:r>
        <w:t>.</w:t>
      </w:r>
    </w:p>
    <w:p w14:paraId="790F3A84" w14:textId="77777777" w:rsidR="008047FB" w:rsidRPr="00D052CE" w:rsidRDefault="008047FB" w:rsidP="008047FB">
      <w:pPr>
        <w:spacing w:after="120"/>
      </w:pPr>
      <w:r>
        <w:t>2. Be able to identify the yearning of Job.</w:t>
      </w:r>
    </w:p>
    <w:p w14:paraId="749E3BEF" w14:textId="77777777" w:rsidR="00B621DC" w:rsidRDefault="00B621DC" w:rsidP="001066F3">
      <w:pPr>
        <w:spacing w:after="120"/>
        <w:ind w:right="-18"/>
      </w:pPr>
    </w:p>
    <w:p w14:paraId="2EE44C15" w14:textId="3A20222E" w:rsidR="003B7AA8" w:rsidRPr="005550C3" w:rsidRDefault="008047FB" w:rsidP="005550C3">
      <w:pPr>
        <w:numPr>
          <w:ilvl w:val="0"/>
          <w:numId w:val="3"/>
        </w:numPr>
        <w:ind w:right="-14"/>
        <w:rPr>
          <w:b/>
        </w:rPr>
      </w:pPr>
      <w:r w:rsidRPr="008047FB">
        <w:rPr>
          <w:b/>
          <w:bCs/>
        </w:rPr>
        <w:t xml:space="preserve">What is missing in </w:t>
      </w:r>
      <w:proofErr w:type="spellStart"/>
      <w:r w:rsidRPr="008047FB">
        <w:rPr>
          <w:b/>
          <w:bCs/>
        </w:rPr>
        <w:t>Bildad’s</w:t>
      </w:r>
      <w:proofErr w:type="spellEnd"/>
      <w:r w:rsidRPr="008047FB">
        <w:rPr>
          <w:b/>
          <w:bCs/>
        </w:rPr>
        <w:t xml:space="preserve"> second speech that was present in his first speech?</w:t>
      </w:r>
    </w:p>
    <w:p w14:paraId="25F3CC51" w14:textId="77777777" w:rsidR="00115DBB" w:rsidRDefault="00115DBB" w:rsidP="005550C3">
      <w:pPr>
        <w:ind w:right="-14"/>
        <w:rPr>
          <w:bCs/>
        </w:rPr>
      </w:pPr>
    </w:p>
    <w:p w14:paraId="338D2983" w14:textId="77777777" w:rsidR="008047FB" w:rsidRPr="008047FB" w:rsidRDefault="008047FB" w:rsidP="008047FB">
      <w:pPr>
        <w:ind w:right="-14"/>
        <w:rPr>
          <w:bCs/>
        </w:rPr>
      </w:pPr>
      <w:r w:rsidRPr="008047FB">
        <w:rPr>
          <w:b/>
          <w:bCs/>
        </w:rPr>
        <w:t>Job 8:5–7 (ESV)</w:t>
      </w:r>
      <w:r w:rsidRPr="008047FB">
        <w:rPr>
          <w:bCs/>
        </w:rPr>
        <w:t xml:space="preserve"> </w:t>
      </w:r>
    </w:p>
    <w:p w14:paraId="497E56C3" w14:textId="77777777" w:rsidR="008047FB" w:rsidRPr="008047FB" w:rsidRDefault="008047FB" w:rsidP="008047FB">
      <w:pPr>
        <w:ind w:right="-14"/>
        <w:rPr>
          <w:bCs/>
        </w:rPr>
      </w:pPr>
      <w:r w:rsidRPr="008047FB">
        <w:rPr>
          <w:b/>
          <w:bCs/>
          <w:vertAlign w:val="superscript"/>
        </w:rPr>
        <w:t>5</w:t>
      </w:r>
      <w:r w:rsidRPr="008047FB">
        <w:rPr>
          <w:bCs/>
        </w:rPr>
        <w:t xml:space="preserve"> If you will seek God and plead with the Almighty for mercy, </w:t>
      </w:r>
      <w:r w:rsidRPr="008047FB">
        <w:rPr>
          <w:b/>
          <w:bCs/>
          <w:vertAlign w:val="superscript"/>
        </w:rPr>
        <w:t>6</w:t>
      </w:r>
      <w:r w:rsidRPr="008047FB">
        <w:rPr>
          <w:bCs/>
        </w:rPr>
        <w:t xml:space="preserve"> if you are pure and upright, surely then he will rouse himself for you and restore your rightful habitation. </w:t>
      </w:r>
      <w:r w:rsidRPr="008047FB">
        <w:rPr>
          <w:b/>
          <w:bCs/>
          <w:vertAlign w:val="superscript"/>
        </w:rPr>
        <w:t>7</w:t>
      </w:r>
      <w:r w:rsidRPr="008047FB">
        <w:rPr>
          <w:bCs/>
        </w:rPr>
        <w:t xml:space="preserve"> And though your beginning was small, your latter days will be very great. </w:t>
      </w:r>
    </w:p>
    <w:p w14:paraId="79F3CACC" w14:textId="77777777" w:rsidR="008047FB" w:rsidRDefault="008047FB" w:rsidP="005550C3">
      <w:pPr>
        <w:ind w:right="-14"/>
        <w:rPr>
          <w:bCs/>
        </w:rPr>
      </w:pPr>
    </w:p>
    <w:p w14:paraId="0ACE5FCD" w14:textId="77777777" w:rsidR="008047FB" w:rsidRPr="008047FB" w:rsidRDefault="008047FB" w:rsidP="008047FB">
      <w:pPr>
        <w:ind w:right="-14"/>
      </w:pPr>
      <w:r w:rsidRPr="008047FB">
        <w:rPr>
          <w:b/>
          <w:bCs/>
        </w:rPr>
        <w:t>Job 8:21–22 (ESV)</w:t>
      </w:r>
      <w:r w:rsidRPr="008047FB">
        <w:t xml:space="preserve"> </w:t>
      </w:r>
    </w:p>
    <w:p w14:paraId="2A3DEDFA" w14:textId="77777777" w:rsidR="008047FB" w:rsidRPr="008047FB" w:rsidRDefault="008047FB" w:rsidP="008047FB">
      <w:pPr>
        <w:ind w:right="-14"/>
      </w:pPr>
      <w:r w:rsidRPr="008047FB">
        <w:rPr>
          <w:b/>
          <w:bCs/>
          <w:vertAlign w:val="superscript"/>
        </w:rPr>
        <w:t>21</w:t>
      </w:r>
      <w:r w:rsidRPr="008047FB">
        <w:t xml:space="preserve"> He will yet fill your mouth with laughter, and your lips with shouting. </w:t>
      </w:r>
      <w:r w:rsidRPr="008047FB">
        <w:rPr>
          <w:b/>
          <w:bCs/>
          <w:vertAlign w:val="superscript"/>
        </w:rPr>
        <w:t>22</w:t>
      </w:r>
      <w:r w:rsidRPr="008047FB">
        <w:t xml:space="preserve"> Those who hate you will be clothed with shame, and the tent of the wicked will be no more.” </w:t>
      </w:r>
    </w:p>
    <w:p w14:paraId="75A4127A" w14:textId="77777777" w:rsidR="008047FB" w:rsidRDefault="008047FB" w:rsidP="005550C3">
      <w:pPr>
        <w:ind w:right="-14"/>
      </w:pPr>
    </w:p>
    <w:p w14:paraId="2BC5F743" w14:textId="35FA8DC2" w:rsidR="008047FB" w:rsidRDefault="008047FB" w:rsidP="008047FB">
      <w:pPr>
        <w:ind w:right="-14"/>
        <w:rPr>
          <w:iCs/>
        </w:rPr>
      </w:pPr>
      <w:r>
        <w:rPr>
          <w:iCs/>
        </w:rPr>
        <w:t xml:space="preserve">In </w:t>
      </w:r>
      <w:proofErr w:type="spellStart"/>
      <w:r>
        <w:rPr>
          <w:iCs/>
        </w:rPr>
        <w:t>Bildad’s</w:t>
      </w:r>
      <w:proofErr w:type="spellEnd"/>
      <w:r>
        <w:rPr>
          <w:iCs/>
        </w:rPr>
        <w:t xml:space="preserve"> first speech, he made</w:t>
      </w:r>
      <w:r w:rsidRPr="008047FB">
        <w:rPr>
          <w:iCs/>
        </w:rPr>
        <w:t xml:space="preserve"> mention of blessings which would occur if Job would just repent (8:5-7, 21-22). </w:t>
      </w:r>
      <w:r>
        <w:rPr>
          <w:iCs/>
        </w:rPr>
        <w:t>There was</w:t>
      </w:r>
      <w:r w:rsidRPr="008047FB">
        <w:rPr>
          <w:iCs/>
        </w:rPr>
        <w:t xml:space="preserve"> no such mention of blessings in his second speech. </w:t>
      </w:r>
    </w:p>
    <w:p w14:paraId="2762753F" w14:textId="77777777" w:rsidR="008047FB" w:rsidRDefault="008047FB" w:rsidP="008047FB">
      <w:pPr>
        <w:ind w:right="-14"/>
        <w:rPr>
          <w:iCs/>
        </w:rPr>
      </w:pPr>
    </w:p>
    <w:p w14:paraId="571B4E89" w14:textId="64ABA193" w:rsidR="008047FB" w:rsidRPr="008047FB" w:rsidRDefault="008047FB" w:rsidP="008047FB">
      <w:pPr>
        <w:ind w:right="-14"/>
        <w:rPr>
          <w:iCs/>
        </w:rPr>
      </w:pPr>
      <w:r w:rsidRPr="008047FB">
        <w:rPr>
          <w:iCs/>
        </w:rPr>
        <w:t xml:space="preserve">He appears to have hardened in his approach to </w:t>
      </w:r>
      <w:proofErr w:type="gramStart"/>
      <w:r w:rsidRPr="008047FB">
        <w:rPr>
          <w:iCs/>
        </w:rPr>
        <w:t>Job</w:t>
      </w:r>
      <w:proofErr w:type="gramEnd"/>
      <w:r w:rsidRPr="008047FB">
        <w:rPr>
          <w:iCs/>
        </w:rPr>
        <w:t xml:space="preserve"> as did </w:t>
      </w:r>
      <w:proofErr w:type="spellStart"/>
      <w:r w:rsidRPr="008047FB">
        <w:rPr>
          <w:iCs/>
        </w:rPr>
        <w:t>Eliphaz</w:t>
      </w:r>
      <w:proofErr w:type="spellEnd"/>
      <w:r w:rsidRPr="008047FB">
        <w:rPr>
          <w:iCs/>
        </w:rPr>
        <w:t>.</w:t>
      </w:r>
    </w:p>
    <w:p w14:paraId="3265BFA4" w14:textId="77777777" w:rsidR="008047FB" w:rsidRDefault="008047FB" w:rsidP="005550C3">
      <w:pPr>
        <w:ind w:right="-14"/>
      </w:pPr>
    </w:p>
    <w:p w14:paraId="6F6ADC97" w14:textId="77777777" w:rsidR="005550C3" w:rsidRPr="003B7AA8" w:rsidRDefault="005550C3" w:rsidP="005550C3">
      <w:pPr>
        <w:ind w:right="-14"/>
      </w:pPr>
    </w:p>
    <w:p w14:paraId="719D826A" w14:textId="2EE5A2DE" w:rsidR="003B7AA8" w:rsidRPr="003B7AA8" w:rsidRDefault="008047FB" w:rsidP="005550C3">
      <w:pPr>
        <w:numPr>
          <w:ilvl w:val="0"/>
          <w:numId w:val="3"/>
        </w:numPr>
        <w:ind w:right="-14"/>
        <w:rPr>
          <w:b/>
        </w:rPr>
      </w:pPr>
      <w:r w:rsidRPr="008047FB">
        <w:rPr>
          <w:b/>
          <w:bCs/>
        </w:rPr>
        <w:t xml:space="preserve">List some details in </w:t>
      </w:r>
      <w:proofErr w:type="spellStart"/>
      <w:r w:rsidRPr="008047FB">
        <w:rPr>
          <w:b/>
          <w:bCs/>
        </w:rPr>
        <w:t>Bildad’s</w:t>
      </w:r>
      <w:proofErr w:type="spellEnd"/>
      <w:r w:rsidRPr="008047FB">
        <w:rPr>
          <w:b/>
          <w:bCs/>
        </w:rPr>
        <w:t xml:space="preserve"> description of the fate of the wicked man that indicate that he had Job in mind.</w:t>
      </w:r>
    </w:p>
    <w:p w14:paraId="42FBE932" w14:textId="77777777" w:rsidR="00F759CB" w:rsidRDefault="00F759CB" w:rsidP="005550C3">
      <w:pPr>
        <w:ind w:right="-14"/>
        <w:rPr>
          <w:bCs/>
        </w:rPr>
      </w:pPr>
    </w:p>
    <w:p w14:paraId="04C2A24A" w14:textId="5AB00D67" w:rsidR="008047FB" w:rsidRPr="008047FB" w:rsidRDefault="007429FD" w:rsidP="008047FB">
      <w:pPr>
        <w:ind w:right="-14"/>
        <w:rPr>
          <w:bCs/>
          <w:iCs/>
        </w:rPr>
      </w:pPr>
      <w:proofErr w:type="spellStart"/>
      <w:r>
        <w:rPr>
          <w:bCs/>
          <w:iCs/>
        </w:rPr>
        <w:t>Bildad’</w:t>
      </w:r>
      <w:r w:rsidR="007A6AD3">
        <w:rPr>
          <w:bCs/>
          <w:iCs/>
        </w:rPr>
        <w:t>s</w:t>
      </w:r>
      <w:proofErr w:type="spellEnd"/>
      <w:r w:rsidR="007A6AD3">
        <w:rPr>
          <w:bCs/>
          <w:iCs/>
        </w:rPr>
        <w:t xml:space="preserve"> comments:</w:t>
      </w:r>
    </w:p>
    <w:p w14:paraId="39D8ADBA" w14:textId="77777777" w:rsidR="008047FB" w:rsidRPr="008047FB" w:rsidRDefault="008047FB" w:rsidP="008047FB">
      <w:pPr>
        <w:ind w:right="-14"/>
        <w:rPr>
          <w:bCs/>
          <w:iCs/>
        </w:rPr>
      </w:pPr>
    </w:p>
    <w:p w14:paraId="774B3970" w14:textId="3383222A" w:rsidR="008047FB" w:rsidRPr="008047FB" w:rsidRDefault="007A6AD3" w:rsidP="008047FB">
      <w:pPr>
        <w:ind w:right="-14"/>
        <w:rPr>
          <w:bCs/>
          <w:iCs/>
        </w:rPr>
      </w:pPr>
      <w:r>
        <w:rPr>
          <w:bCs/>
          <w:iCs/>
        </w:rPr>
        <w:t xml:space="preserve">a) </w:t>
      </w:r>
      <w:proofErr w:type="gramStart"/>
      <w:r w:rsidR="008047FB" w:rsidRPr="008047FB">
        <w:rPr>
          <w:bCs/>
          <w:iCs/>
        </w:rPr>
        <w:t>physical</w:t>
      </w:r>
      <w:proofErr w:type="gramEnd"/>
      <w:r w:rsidR="008047FB" w:rsidRPr="008047FB">
        <w:rPr>
          <w:bCs/>
          <w:iCs/>
        </w:rPr>
        <w:t xml:space="preserve"> </w:t>
      </w:r>
      <w:r w:rsidR="007429FD">
        <w:rPr>
          <w:bCs/>
          <w:iCs/>
        </w:rPr>
        <w:t>description of the wicked (vv</w:t>
      </w:r>
      <w:r w:rsidR="008047FB" w:rsidRPr="008047FB">
        <w:rPr>
          <w:bCs/>
          <w:iCs/>
        </w:rPr>
        <w:t>. 12-14)</w:t>
      </w:r>
    </w:p>
    <w:p w14:paraId="1BE77ABF" w14:textId="77777777" w:rsidR="008047FB" w:rsidRDefault="008047FB" w:rsidP="008047FB">
      <w:pPr>
        <w:ind w:right="-14"/>
        <w:rPr>
          <w:bCs/>
          <w:iCs/>
        </w:rPr>
      </w:pPr>
    </w:p>
    <w:p w14:paraId="1CCF6200" w14:textId="4274BDA0" w:rsidR="007429FD" w:rsidRDefault="007429FD" w:rsidP="008047FB">
      <w:pPr>
        <w:ind w:right="-14"/>
        <w:rPr>
          <w:bCs/>
          <w:iCs/>
        </w:rPr>
      </w:pPr>
      <w:r>
        <w:rPr>
          <w:bCs/>
          <w:iCs/>
        </w:rPr>
        <w:t>Job:</w:t>
      </w:r>
    </w:p>
    <w:p w14:paraId="5CC66746" w14:textId="77777777" w:rsidR="007429FD" w:rsidRDefault="007429FD" w:rsidP="008047FB">
      <w:pPr>
        <w:ind w:right="-14"/>
        <w:rPr>
          <w:bCs/>
          <w:iCs/>
        </w:rPr>
      </w:pPr>
    </w:p>
    <w:p w14:paraId="3BE0825B" w14:textId="77777777" w:rsidR="007429FD" w:rsidRPr="007429FD" w:rsidRDefault="007429FD" w:rsidP="007429FD">
      <w:pPr>
        <w:ind w:right="-14"/>
        <w:rPr>
          <w:bCs/>
          <w:iCs/>
        </w:rPr>
      </w:pPr>
      <w:r w:rsidRPr="007429FD">
        <w:rPr>
          <w:b/>
          <w:bCs/>
          <w:iCs/>
        </w:rPr>
        <w:t>Job 2:7–8 (ESV)</w:t>
      </w:r>
      <w:r w:rsidRPr="007429FD">
        <w:rPr>
          <w:bCs/>
          <w:iCs/>
        </w:rPr>
        <w:t xml:space="preserve"> </w:t>
      </w:r>
    </w:p>
    <w:p w14:paraId="2EF5A2E5" w14:textId="77777777" w:rsidR="007429FD" w:rsidRPr="007429FD" w:rsidRDefault="007429FD" w:rsidP="007429FD">
      <w:pPr>
        <w:ind w:right="-14"/>
        <w:rPr>
          <w:bCs/>
          <w:iCs/>
        </w:rPr>
      </w:pPr>
      <w:r w:rsidRPr="007429FD">
        <w:rPr>
          <w:b/>
          <w:bCs/>
          <w:iCs/>
          <w:vertAlign w:val="superscript"/>
        </w:rPr>
        <w:t>7</w:t>
      </w:r>
      <w:r w:rsidRPr="007429FD">
        <w:rPr>
          <w:bCs/>
          <w:iCs/>
        </w:rPr>
        <w:t xml:space="preserve"> So Satan went out from the presence of the Lord and struck Job with loathsome sores from the sole of his foot to the crown of his head. </w:t>
      </w:r>
      <w:r w:rsidRPr="007429FD">
        <w:rPr>
          <w:b/>
          <w:bCs/>
          <w:iCs/>
          <w:vertAlign w:val="superscript"/>
        </w:rPr>
        <w:t>8</w:t>
      </w:r>
      <w:r w:rsidRPr="007429FD">
        <w:rPr>
          <w:bCs/>
          <w:iCs/>
        </w:rPr>
        <w:t xml:space="preserve"> And he took a piece of broken pottery with which to scrape </w:t>
      </w:r>
      <w:proofErr w:type="gramStart"/>
      <w:r w:rsidRPr="007429FD">
        <w:rPr>
          <w:bCs/>
          <w:iCs/>
        </w:rPr>
        <w:t>himself</w:t>
      </w:r>
      <w:proofErr w:type="gramEnd"/>
      <w:r w:rsidRPr="007429FD">
        <w:rPr>
          <w:bCs/>
          <w:iCs/>
        </w:rPr>
        <w:t xml:space="preserve"> while he sat in the ashes. </w:t>
      </w:r>
    </w:p>
    <w:p w14:paraId="139B6AC2" w14:textId="77777777" w:rsidR="007429FD" w:rsidRDefault="007429FD" w:rsidP="008047FB">
      <w:pPr>
        <w:ind w:right="-14"/>
        <w:rPr>
          <w:bCs/>
          <w:iCs/>
        </w:rPr>
      </w:pPr>
    </w:p>
    <w:p w14:paraId="2C3A139F" w14:textId="77777777" w:rsidR="007429FD" w:rsidRPr="007429FD" w:rsidRDefault="007429FD" w:rsidP="007429FD">
      <w:pPr>
        <w:ind w:right="-14"/>
        <w:rPr>
          <w:bCs/>
          <w:iCs/>
        </w:rPr>
      </w:pPr>
      <w:r w:rsidRPr="007429FD">
        <w:rPr>
          <w:b/>
          <w:bCs/>
          <w:iCs/>
        </w:rPr>
        <w:t>Job 7:4–5 (ESV)</w:t>
      </w:r>
      <w:r w:rsidRPr="007429FD">
        <w:rPr>
          <w:bCs/>
          <w:iCs/>
        </w:rPr>
        <w:t xml:space="preserve"> </w:t>
      </w:r>
    </w:p>
    <w:p w14:paraId="4B0F8BD6" w14:textId="77777777" w:rsidR="007429FD" w:rsidRPr="007429FD" w:rsidRDefault="007429FD" w:rsidP="007429FD">
      <w:pPr>
        <w:ind w:right="-14"/>
        <w:rPr>
          <w:bCs/>
          <w:iCs/>
        </w:rPr>
      </w:pPr>
      <w:r w:rsidRPr="007429FD">
        <w:rPr>
          <w:b/>
          <w:bCs/>
          <w:iCs/>
          <w:vertAlign w:val="superscript"/>
        </w:rPr>
        <w:t>4</w:t>
      </w:r>
      <w:r w:rsidRPr="007429FD">
        <w:rPr>
          <w:bCs/>
          <w:iCs/>
        </w:rPr>
        <w:t xml:space="preserve"> When I lie down I say, ‘When shall I arise?’ But the night is long, and I am full of tossing till the dawn. </w:t>
      </w:r>
      <w:r w:rsidRPr="007429FD">
        <w:rPr>
          <w:b/>
          <w:bCs/>
          <w:iCs/>
          <w:vertAlign w:val="superscript"/>
        </w:rPr>
        <w:t>5</w:t>
      </w:r>
      <w:r w:rsidRPr="007429FD">
        <w:rPr>
          <w:bCs/>
          <w:iCs/>
        </w:rPr>
        <w:t xml:space="preserve"> My flesh is clothed with worms and dirt; my skin hardens, </w:t>
      </w:r>
      <w:proofErr w:type="gramStart"/>
      <w:r w:rsidRPr="007429FD">
        <w:rPr>
          <w:bCs/>
          <w:iCs/>
        </w:rPr>
        <w:t>then</w:t>
      </w:r>
      <w:proofErr w:type="gramEnd"/>
      <w:r w:rsidRPr="007429FD">
        <w:rPr>
          <w:bCs/>
          <w:iCs/>
        </w:rPr>
        <w:t xml:space="preserve"> breaks out afresh. </w:t>
      </w:r>
    </w:p>
    <w:p w14:paraId="49848AF3" w14:textId="77777777" w:rsidR="007429FD" w:rsidRDefault="007429FD" w:rsidP="008047FB">
      <w:pPr>
        <w:ind w:right="-14"/>
        <w:rPr>
          <w:bCs/>
          <w:iCs/>
        </w:rPr>
      </w:pPr>
    </w:p>
    <w:p w14:paraId="57A3F43B" w14:textId="77777777" w:rsidR="007429FD" w:rsidRPr="007429FD" w:rsidRDefault="007429FD" w:rsidP="007429FD">
      <w:pPr>
        <w:ind w:right="-14"/>
        <w:rPr>
          <w:bCs/>
          <w:iCs/>
        </w:rPr>
      </w:pPr>
      <w:r w:rsidRPr="007429FD">
        <w:rPr>
          <w:b/>
          <w:bCs/>
          <w:iCs/>
        </w:rPr>
        <w:t>Job 19:20 (ESV)</w:t>
      </w:r>
      <w:r w:rsidRPr="007429FD">
        <w:rPr>
          <w:bCs/>
          <w:iCs/>
        </w:rPr>
        <w:t xml:space="preserve"> </w:t>
      </w:r>
    </w:p>
    <w:p w14:paraId="47DD6E60" w14:textId="77777777" w:rsidR="007429FD" w:rsidRDefault="007429FD" w:rsidP="007429FD">
      <w:pPr>
        <w:ind w:right="-14"/>
        <w:rPr>
          <w:bCs/>
          <w:iCs/>
        </w:rPr>
      </w:pPr>
      <w:r w:rsidRPr="007429FD">
        <w:rPr>
          <w:b/>
          <w:bCs/>
          <w:iCs/>
          <w:vertAlign w:val="superscript"/>
        </w:rPr>
        <w:t>20</w:t>
      </w:r>
      <w:r w:rsidRPr="007429FD">
        <w:rPr>
          <w:bCs/>
          <w:iCs/>
        </w:rPr>
        <w:t xml:space="preserve"> My bones stick to my skin and to my flesh, and I have escaped by the skin of my teeth. </w:t>
      </w:r>
    </w:p>
    <w:p w14:paraId="48C27AAD" w14:textId="77777777" w:rsidR="007A6AD3" w:rsidRPr="007429FD" w:rsidRDefault="007A6AD3" w:rsidP="007429FD">
      <w:pPr>
        <w:ind w:right="-14"/>
        <w:rPr>
          <w:bCs/>
          <w:iCs/>
        </w:rPr>
      </w:pPr>
    </w:p>
    <w:p w14:paraId="195B5E07" w14:textId="77777777" w:rsidR="007429FD" w:rsidRPr="007429FD" w:rsidRDefault="007429FD" w:rsidP="007429FD">
      <w:pPr>
        <w:ind w:right="-14"/>
        <w:rPr>
          <w:bCs/>
          <w:iCs/>
        </w:rPr>
      </w:pPr>
      <w:r w:rsidRPr="007429FD">
        <w:rPr>
          <w:b/>
          <w:bCs/>
          <w:iCs/>
        </w:rPr>
        <w:lastRenderedPageBreak/>
        <w:t>Job 30:30 (ESV)</w:t>
      </w:r>
      <w:r w:rsidRPr="007429FD">
        <w:rPr>
          <w:bCs/>
          <w:iCs/>
        </w:rPr>
        <w:t xml:space="preserve"> </w:t>
      </w:r>
    </w:p>
    <w:p w14:paraId="6132EFC2" w14:textId="77777777" w:rsidR="007429FD" w:rsidRPr="007429FD" w:rsidRDefault="007429FD" w:rsidP="007429FD">
      <w:pPr>
        <w:ind w:right="-14"/>
        <w:rPr>
          <w:bCs/>
          <w:iCs/>
        </w:rPr>
      </w:pPr>
      <w:r w:rsidRPr="007429FD">
        <w:rPr>
          <w:b/>
          <w:bCs/>
          <w:iCs/>
          <w:vertAlign w:val="superscript"/>
        </w:rPr>
        <w:t>30</w:t>
      </w:r>
      <w:r w:rsidRPr="007429FD">
        <w:rPr>
          <w:bCs/>
          <w:iCs/>
        </w:rPr>
        <w:t xml:space="preserve"> My skin turns black and falls from me, and my bones burn with heat. </w:t>
      </w:r>
    </w:p>
    <w:p w14:paraId="6911C751" w14:textId="77777777" w:rsidR="007429FD" w:rsidRDefault="007429FD" w:rsidP="008047FB">
      <w:pPr>
        <w:ind w:right="-14"/>
        <w:rPr>
          <w:bCs/>
          <w:iCs/>
        </w:rPr>
      </w:pPr>
    </w:p>
    <w:p w14:paraId="7019395A" w14:textId="74CC64F3" w:rsidR="008047FB" w:rsidRPr="008047FB" w:rsidRDefault="007A6AD3" w:rsidP="008047FB">
      <w:pPr>
        <w:ind w:right="-14"/>
        <w:rPr>
          <w:bCs/>
          <w:iCs/>
        </w:rPr>
      </w:pPr>
      <w:r>
        <w:rPr>
          <w:bCs/>
          <w:iCs/>
        </w:rPr>
        <w:t xml:space="preserve">b) </w:t>
      </w:r>
      <w:proofErr w:type="gramStart"/>
      <w:r w:rsidR="008047FB" w:rsidRPr="008047FB">
        <w:rPr>
          <w:bCs/>
          <w:iCs/>
        </w:rPr>
        <w:t>fire</w:t>
      </w:r>
      <w:proofErr w:type="gramEnd"/>
      <w:r w:rsidR="008047FB" w:rsidRPr="008047FB">
        <w:rPr>
          <w:bCs/>
          <w:iCs/>
        </w:rPr>
        <w:t xml:space="preserve"> destroys dwelli</w:t>
      </w:r>
      <w:r w:rsidR="00F20B41">
        <w:rPr>
          <w:bCs/>
          <w:iCs/>
        </w:rPr>
        <w:t xml:space="preserve">ngs/divine punishment </w:t>
      </w:r>
      <w:r w:rsidR="007429FD">
        <w:rPr>
          <w:bCs/>
          <w:iCs/>
        </w:rPr>
        <w:t>(vv</w:t>
      </w:r>
      <w:r w:rsidR="008047FB" w:rsidRPr="008047FB">
        <w:rPr>
          <w:bCs/>
          <w:iCs/>
        </w:rPr>
        <w:t>. 14-15)</w:t>
      </w:r>
    </w:p>
    <w:p w14:paraId="12BA126E" w14:textId="77777777" w:rsidR="008047FB" w:rsidRDefault="008047FB" w:rsidP="008047FB">
      <w:pPr>
        <w:ind w:right="-14"/>
        <w:rPr>
          <w:bCs/>
          <w:iCs/>
        </w:rPr>
      </w:pPr>
    </w:p>
    <w:p w14:paraId="7DF92CF6" w14:textId="62AA29DD" w:rsidR="00F20B41" w:rsidRDefault="00F20B41" w:rsidP="008047FB">
      <w:pPr>
        <w:ind w:right="-14"/>
        <w:rPr>
          <w:bCs/>
          <w:iCs/>
        </w:rPr>
      </w:pPr>
      <w:r>
        <w:rPr>
          <w:bCs/>
          <w:iCs/>
        </w:rPr>
        <w:t>Job:</w:t>
      </w:r>
    </w:p>
    <w:p w14:paraId="713FF24B" w14:textId="77777777" w:rsidR="00F20B41" w:rsidRDefault="00F20B41" w:rsidP="00F20B41">
      <w:pPr>
        <w:ind w:right="-14"/>
        <w:rPr>
          <w:b/>
          <w:bCs/>
          <w:iCs/>
        </w:rPr>
      </w:pPr>
    </w:p>
    <w:p w14:paraId="4E18262C" w14:textId="77777777" w:rsidR="00F20B41" w:rsidRPr="00F20B41" w:rsidRDefault="00F20B41" w:rsidP="00F20B41">
      <w:pPr>
        <w:ind w:right="-14"/>
        <w:rPr>
          <w:bCs/>
          <w:iCs/>
        </w:rPr>
      </w:pPr>
      <w:r w:rsidRPr="00F20B41">
        <w:rPr>
          <w:b/>
          <w:bCs/>
          <w:iCs/>
        </w:rPr>
        <w:t>Job 1:16 (ESV)</w:t>
      </w:r>
      <w:r w:rsidRPr="00F20B41">
        <w:rPr>
          <w:bCs/>
          <w:iCs/>
        </w:rPr>
        <w:t xml:space="preserve"> </w:t>
      </w:r>
    </w:p>
    <w:p w14:paraId="0F7D39C2" w14:textId="77777777" w:rsidR="00F20B41" w:rsidRPr="00F20B41" w:rsidRDefault="00F20B41" w:rsidP="00F20B41">
      <w:pPr>
        <w:ind w:right="-14"/>
        <w:rPr>
          <w:bCs/>
          <w:iCs/>
        </w:rPr>
      </w:pPr>
      <w:r w:rsidRPr="00F20B41">
        <w:rPr>
          <w:b/>
          <w:bCs/>
          <w:iCs/>
          <w:vertAlign w:val="superscript"/>
        </w:rPr>
        <w:t>16</w:t>
      </w:r>
      <w:r w:rsidRPr="00F20B41">
        <w:rPr>
          <w:bCs/>
          <w:iCs/>
        </w:rPr>
        <w:t xml:space="preserve"> While he was yet speaking, there came another and said, “The fire of God fell from heaven and burned up the sheep and the servants and consumed them, and I alone have escaped to tell you.” </w:t>
      </w:r>
    </w:p>
    <w:p w14:paraId="569664E9" w14:textId="77777777" w:rsidR="00F20B41" w:rsidRDefault="00F20B41" w:rsidP="008047FB">
      <w:pPr>
        <w:ind w:right="-14"/>
        <w:rPr>
          <w:bCs/>
          <w:iCs/>
        </w:rPr>
      </w:pPr>
    </w:p>
    <w:p w14:paraId="7E6D1DB1" w14:textId="77777777" w:rsidR="00F20B41" w:rsidRPr="00F20B41" w:rsidRDefault="00F20B41" w:rsidP="00F20B41">
      <w:pPr>
        <w:ind w:right="-14"/>
        <w:rPr>
          <w:bCs/>
          <w:iCs/>
        </w:rPr>
      </w:pPr>
      <w:r w:rsidRPr="00F20B41">
        <w:rPr>
          <w:b/>
          <w:bCs/>
          <w:iCs/>
        </w:rPr>
        <w:t>Job 2:8 (ESV)</w:t>
      </w:r>
      <w:r w:rsidRPr="00F20B41">
        <w:rPr>
          <w:bCs/>
          <w:iCs/>
        </w:rPr>
        <w:t xml:space="preserve"> </w:t>
      </w:r>
    </w:p>
    <w:p w14:paraId="3B190B75" w14:textId="77777777" w:rsidR="00F20B41" w:rsidRPr="00F20B41" w:rsidRDefault="00F20B41" w:rsidP="00F20B41">
      <w:pPr>
        <w:ind w:right="-14"/>
        <w:rPr>
          <w:bCs/>
          <w:iCs/>
        </w:rPr>
      </w:pPr>
      <w:r w:rsidRPr="00F20B41">
        <w:rPr>
          <w:b/>
          <w:bCs/>
          <w:iCs/>
          <w:vertAlign w:val="superscript"/>
        </w:rPr>
        <w:t>8</w:t>
      </w:r>
      <w:r w:rsidRPr="00F20B41">
        <w:rPr>
          <w:bCs/>
          <w:iCs/>
        </w:rPr>
        <w:t xml:space="preserve"> And he took a piece of broken pottery with which to scrape </w:t>
      </w:r>
      <w:proofErr w:type="gramStart"/>
      <w:r w:rsidRPr="00F20B41">
        <w:rPr>
          <w:bCs/>
          <w:iCs/>
        </w:rPr>
        <w:t>himself</w:t>
      </w:r>
      <w:proofErr w:type="gramEnd"/>
      <w:r w:rsidRPr="00F20B41">
        <w:rPr>
          <w:bCs/>
          <w:iCs/>
        </w:rPr>
        <w:t xml:space="preserve"> while he sat in the ashes. </w:t>
      </w:r>
    </w:p>
    <w:p w14:paraId="7C369F9E" w14:textId="77777777" w:rsidR="00F20B41" w:rsidRPr="008047FB" w:rsidRDefault="00F20B41" w:rsidP="008047FB">
      <w:pPr>
        <w:ind w:right="-14"/>
        <w:rPr>
          <w:bCs/>
          <w:iCs/>
        </w:rPr>
      </w:pPr>
    </w:p>
    <w:p w14:paraId="1C8A69A7" w14:textId="1CDEDB6C" w:rsidR="00F20B41" w:rsidRDefault="00F20B41" w:rsidP="008047FB">
      <w:pPr>
        <w:ind w:right="-14"/>
        <w:rPr>
          <w:bCs/>
          <w:iCs/>
        </w:rPr>
      </w:pPr>
      <w:r>
        <w:rPr>
          <w:bCs/>
          <w:iCs/>
        </w:rPr>
        <w:t xml:space="preserve">c) </w:t>
      </w:r>
      <w:proofErr w:type="gramStart"/>
      <w:r>
        <w:rPr>
          <w:bCs/>
          <w:iCs/>
        </w:rPr>
        <w:t>no</w:t>
      </w:r>
      <w:proofErr w:type="gramEnd"/>
      <w:r>
        <w:rPr>
          <w:bCs/>
          <w:iCs/>
        </w:rPr>
        <w:t xml:space="preserve"> posterity </w:t>
      </w:r>
      <w:r w:rsidR="007429FD">
        <w:rPr>
          <w:bCs/>
          <w:iCs/>
        </w:rPr>
        <w:t>(vv</w:t>
      </w:r>
      <w:r w:rsidR="008047FB" w:rsidRPr="008047FB">
        <w:rPr>
          <w:bCs/>
          <w:iCs/>
        </w:rPr>
        <w:t>. 19)</w:t>
      </w:r>
    </w:p>
    <w:p w14:paraId="05852737" w14:textId="77777777" w:rsidR="00F20B41" w:rsidRDefault="00F20B41" w:rsidP="008047FB">
      <w:pPr>
        <w:ind w:right="-14"/>
        <w:rPr>
          <w:bCs/>
          <w:iCs/>
        </w:rPr>
      </w:pPr>
    </w:p>
    <w:p w14:paraId="395ED97A" w14:textId="0B8F036B" w:rsidR="00F20B41" w:rsidRDefault="00F20B41" w:rsidP="008047FB">
      <w:pPr>
        <w:ind w:right="-14"/>
        <w:rPr>
          <w:bCs/>
          <w:iCs/>
        </w:rPr>
      </w:pPr>
      <w:r>
        <w:rPr>
          <w:bCs/>
          <w:iCs/>
        </w:rPr>
        <w:t>Job:</w:t>
      </w:r>
    </w:p>
    <w:p w14:paraId="06C9ECD3" w14:textId="77777777" w:rsidR="00F20B41" w:rsidRDefault="00F20B41" w:rsidP="008047FB">
      <w:pPr>
        <w:ind w:right="-14"/>
        <w:rPr>
          <w:bCs/>
          <w:iCs/>
        </w:rPr>
      </w:pPr>
    </w:p>
    <w:p w14:paraId="3579B030" w14:textId="77777777" w:rsidR="00F20B41" w:rsidRPr="00F20B41" w:rsidRDefault="00F20B41" w:rsidP="00F20B41">
      <w:pPr>
        <w:ind w:right="-14"/>
        <w:rPr>
          <w:bCs/>
          <w:iCs/>
        </w:rPr>
      </w:pPr>
      <w:r w:rsidRPr="00F20B41">
        <w:rPr>
          <w:b/>
          <w:bCs/>
          <w:iCs/>
        </w:rPr>
        <w:t>Job 1:18–19 (ESV)</w:t>
      </w:r>
      <w:r w:rsidRPr="00F20B41">
        <w:rPr>
          <w:bCs/>
          <w:iCs/>
        </w:rPr>
        <w:t xml:space="preserve"> </w:t>
      </w:r>
    </w:p>
    <w:p w14:paraId="1868F729" w14:textId="77777777" w:rsidR="00F20B41" w:rsidRPr="00F20B41" w:rsidRDefault="00F20B41" w:rsidP="00F20B41">
      <w:pPr>
        <w:ind w:right="-14"/>
        <w:rPr>
          <w:bCs/>
          <w:iCs/>
        </w:rPr>
      </w:pPr>
      <w:r w:rsidRPr="00F20B41">
        <w:rPr>
          <w:b/>
          <w:bCs/>
          <w:iCs/>
          <w:vertAlign w:val="superscript"/>
        </w:rPr>
        <w:t>18</w:t>
      </w:r>
      <w:r w:rsidRPr="00F20B41">
        <w:rPr>
          <w:bCs/>
          <w:iCs/>
        </w:rPr>
        <w:t xml:space="preserve"> While he was yet speaking, there came another and said, “Your sons and daughters were eating and drinking wine in their oldest brother’s house, </w:t>
      </w:r>
      <w:r w:rsidRPr="00F20B41">
        <w:rPr>
          <w:b/>
          <w:bCs/>
          <w:iCs/>
          <w:vertAlign w:val="superscript"/>
        </w:rPr>
        <w:t>19</w:t>
      </w:r>
      <w:r w:rsidRPr="00F20B41">
        <w:rPr>
          <w:bCs/>
          <w:iCs/>
        </w:rPr>
        <w:t xml:space="preserve"> and behold, a great wind came across the wilderness and struck the four corners of the house, and it fell upon the young people, and they are dead, and I alone have escaped to tell you.” </w:t>
      </w:r>
    </w:p>
    <w:p w14:paraId="1870B9D3" w14:textId="12F4BF5F" w:rsidR="008047FB" w:rsidRPr="008047FB" w:rsidRDefault="008047FB" w:rsidP="008047FB">
      <w:pPr>
        <w:ind w:right="-14"/>
        <w:rPr>
          <w:bCs/>
          <w:iCs/>
        </w:rPr>
      </w:pPr>
    </w:p>
    <w:p w14:paraId="23A09C73" w14:textId="08CF7E6A" w:rsidR="00F20B41" w:rsidRDefault="007A6AD3" w:rsidP="008047FB">
      <w:pPr>
        <w:ind w:right="-14"/>
        <w:rPr>
          <w:bCs/>
          <w:iCs/>
        </w:rPr>
      </w:pPr>
      <w:r>
        <w:rPr>
          <w:bCs/>
          <w:iCs/>
        </w:rPr>
        <w:t xml:space="preserve">d) </w:t>
      </w:r>
      <w:proofErr w:type="gramStart"/>
      <w:r w:rsidR="008047FB" w:rsidRPr="008047FB">
        <w:rPr>
          <w:bCs/>
          <w:iCs/>
        </w:rPr>
        <w:t>loss</w:t>
      </w:r>
      <w:proofErr w:type="gramEnd"/>
      <w:r w:rsidR="008047FB" w:rsidRPr="008047FB">
        <w:rPr>
          <w:bCs/>
          <w:iCs/>
        </w:rPr>
        <w:t xml:space="preserve"> of respect</w:t>
      </w:r>
      <w:r w:rsidR="008047FB" w:rsidRPr="008047FB">
        <w:rPr>
          <w:bCs/>
          <w:iCs/>
        </w:rPr>
        <w:tab/>
      </w:r>
      <w:r w:rsidR="00F20B41">
        <w:rPr>
          <w:bCs/>
          <w:iCs/>
        </w:rPr>
        <w:t>(vv. 18-19)</w:t>
      </w:r>
    </w:p>
    <w:p w14:paraId="5B76C794" w14:textId="77777777" w:rsidR="00F20B41" w:rsidRDefault="00F20B41" w:rsidP="008047FB">
      <w:pPr>
        <w:ind w:right="-14"/>
        <w:rPr>
          <w:bCs/>
          <w:iCs/>
        </w:rPr>
      </w:pPr>
    </w:p>
    <w:p w14:paraId="76D367A8" w14:textId="77777777" w:rsidR="00F20B41" w:rsidRDefault="00F20B41" w:rsidP="008047FB">
      <w:pPr>
        <w:ind w:right="-14"/>
        <w:rPr>
          <w:bCs/>
          <w:iCs/>
        </w:rPr>
      </w:pPr>
      <w:r>
        <w:rPr>
          <w:bCs/>
          <w:iCs/>
        </w:rPr>
        <w:t>Job:</w:t>
      </w:r>
      <w:bookmarkStart w:id="0" w:name="_GoBack"/>
      <w:bookmarkEnd w:id="0"/>
    </w:p>
    <w:p w14:paraId="59AC12EC" w14:textId="77777777" w:rsidR="00F20B41" w:rsidRDefault="00F20B41" w:rsidP="008047FB">
      <w:pPr>
        <w:ind w:right="-14"/>
        <w:rPr>
          <w:bCs/>
          <w:iCs/>
        </w:rPr>
      </w:pPr>
    </w:p>
    <w:p w14:paraId="0475AC2C" w14:textId="77777777" w:rsidR="007A6AD3" w:rsidRPr="007A6AD3" w:rsidRDefault="007A6AD3" w:rsidP="007A6AD3">
      <w:pPr>
        <w:ind w:right="-14"/>
        <w:rPr>
          <w:bCs/>
          <w:iCs/>
        </w:rPr>
      </w:pPr>
      <w:r w:rsidRPr="007A6AD3">
        <w:rPr>
          <w:b/>
          <w:bCs/>
          <w:iCs/>
        </w:rPr>
        <w:t>Job 29:7–11 (ESV)</w:t>
      </w:r>
      <w:r w:rsidRPr="007A6AD3">
        <w:rPr>
          <w:bCs/>
          <w:iCs/>
        </w:rPr>
        <w:t xml:space="preserve"> </w:t>
      </w:r>
    </w:p>
    <w:p w14:paraId="315ACA02" w14:textId="77777777" w:rsidR="007A6AD3" w:rsidRDefault="007A6AD3" w:rsidP="007A6AD3">
      <w:pPr>
        <w:ind w:right="-14"/>
        <w:rPr>
          <w:bCs/>
          <w:iCs/>
        </w:rPr>
      </w:pPr>
      <w:r w:rsidRPr="007A6AD3">
        <w:rPr>
          <w:b/>
          <w:bCs/>
          <w:iCs/>
          <w:vertAlign w:val="superscript"/>
        </w:rPr>
        <w:t>7</w:t>
      </w:r>
      <w:r w:rsidRPr="007A6AD3">
        <w:rPr>
          <w:bCs/>
          <w:iCs/>
        </w:rPr>
        <w:t xml:space="preserve"> When I went out to the gate of the city, when I prepared my seat in the square, </w:t>
      </w:r>
      <w:r w:rsidRPr="007A6AD3">
        <w:rPr>
          <w:b/>
          <w:bCs/>
          <w:iCs/>
          <w:vertAlign w:val="superscript"/>
        </w:rPr>
        <w:t>8</w:t>
      </w:r>
      <w:r w:rsidRPr="007A6AD3">
        <w:rPr>
          <w:bCs/>
          <w:iCs/>
        </w:rPr>
        <w:t xml:space="preserve"> the young men saw me and withdrew, and the aged rose and stood; </w:t>
      </w:r>
      <w:r w:rsidRPr="007A6AD3">
        <w:rPr>
          <w:b/>
          <w:bCs/>
          <w:iCs/>
          <w:vertAlign w:val="superscript"/>
        </w:rPr>
        <w:t>9</w:t>
      </w:r>
      <w:r w:rsidRPr="007A6AD3">
        <w:rPr>
          <w:bCs/>
          <w:iCs/>
        </w:rPr>
        <w:t xml:space="preserve"> the princes refrained from talking and laid their hand on their mouth; </w:t>
      </w:r>
      <w:r w:rsidRPr="007A6AD3">
        <w:rPr>
          <w:b/>
          <w:bCs/>
          <w:iCs/>
          <w:vertAlign w:val="superscript"/>
        </w:rPr>
        <w:t>10</w:t>
      </w:r>
      <w:r w:rsidRPr="007A6AD3">
        <w:rPr>
          <w:bCs/>
          <w:iCs/>
        </w:rPr>
        <w:t xml:space="preserve"> the voice of the nobles was hushed, and their tongue stuck to the roof of their mouth. </w:t>
      </w:r>
      <w:r w:rsidRPr="007A6AD3">
        <w:rPr>
          <w:b/>
          <w:bCs/>
          <w:iCs/>
          <w:vertAlign w:val="superscript"/>
        </w:rPr>
        <w:t>11</w:t>
      </w:r>
      <w:r w:rsidRPr="007A6AD3">
        <w:rPr>
          <w:bCs/>
          <w:iCs/>
        </w:rPr>
        <w:t xml:space="preserve"> When the ear heard, it called me blessed, and when the eye saw, it approved, </w:t>
      </w:r>
    </w:p>
    <w:p w14:paraId="172BF7CE" w14:textId="77777777" w:rsidR="007A6AD3" w:rsidRDefault="007A6AD3" w:rsidP="007A6AD3">
      <w:pPr>
        <w:ind w:right="-14"/>
        <w:rPr>
          <w:bCs/>
          <w:iCs/>
        </w:rPr>
      </w:pPr>
    </w:p>
    <w:p w14:paraId="159B92C3" w14:textId="77777777" w:rsidR="007A6AD3" w:rsidRPr="007A6AD3" w:rsidRDefault="007A6AD3" w:rsidP="007A6AD3">
      <w:pPr>
        <w:ind w:right="-14"/>
        <w:rPr>
          <w:bCs/>
          <w:iCs/>
        </w:rPr>
      </w:pPr>
      <w:r w:rsidRPr="007A6AD3">
        <w:rPr>
          <w:b/>
          <w:bCs/>
          <w:iCs/>
        </w:rPr>
        <w:t>Job 29:21–25 (ESV)</w:t>
      </w:r>
      <w:r w:rsidRPr="007A6AD3">
        <w:rPr>
          <w:bCs/>
          <w:iCs/>
        </w:rPr>
        <w:t xml:space="preserve"> </w:t>
      </w:r>
    </w:p>
    <w:p w14:paraId="0C59FEDC" w14:textId="77777777" w:rsidR="007A6AD3" w:rsidRPr="007A6AD3" w:rsidRDefault="007A6AD3" w:rsidP="007A6AD3">
      <w:pPr>
        <w:ind w:right="-14"/>
        <w:rPr>
          <w:bCs/>
          <w:iCs/>
        </w:rPr>
      </w:pPr>
      <w:r w:rsidRPr="007A6AD3">
        <w:rPr>
          <w:b/>
          <w:bCs/>
          <w:iCs/>
          <w:vertAlign w:val="superscript"/>
        </w:rPr>
        <w:t>21</w:t>
      </w:r>
      <w:r w:rsidRPr="007A6AD3">
        <w:rPr>
          <w:bCs/>
          <w:iCs/>
        </w:rPr>
        <w:t xml:space="preserve"> “Men listened to me and waited and kept silence for my counsel. </w:t>
      </w:r>
      <w:r w:rsidRPr="007A6AD3">
        <w:rPr>
          <w:b/>
          <w:bCs/>
          <w:iCs/>
          <w:vertAlign w:val="superscript"/>
        </w:rPr>
        <w:t>22</w:t>
      </w:r>
      <w:r w:rsidRPr="007A6AD3">
        <w:rPr>
          <w:bCs/>
          <w:iCs/>
        </w:rPr>
        <w:t xml:space="preserve"> After I spoke they did not speak again, and my word dropped upon them. </w:t>
      </w:r>
      <w:r w:rsidRPr="007A6AD3">
        <w:rPr>
          <w:b/>
          <w:bCs/>
          <w:iCs/>
          <w:vertAlign w:val="superscript"/>
        </w:rPr>
        <w:t>23</w:t>
      </w:r>
      <w:r w:rsidRPr="007A6AD3">
        <w:rPr>
          <w:bCs/>
          <w:iCs/>
        </w:rPr>
        <w:t xml:space="preserve"> They waited for me as for the rain, and they opened their mouths as for the spring rain. </w:t>
      </w:r>
      <w:r w:rsidRPr="007A6AD3">
        <w:rPr>
          <w:b/>
          <w:bCs/>
          <w:iCs/>
          <w:vertAlign w:val="superscript"/>
        </w:rPr>
        <w:t>24</w:t>
      </w:r>
      <w:r w:rsidRPr="007A6AD3">
        <w:rPr>
          <w:bCs/>
          <w:iCs/>
        </w:rPr>
        <w:t xml:space="preserve"> I smiled on them when they had no confidence, and the light of my face they did not cast down. </w:t>
      </w:r>
      <w:r w:rsidRPr="007A6AD3">
        <w:rPr>
          <w:b/>
          <w:bCs/>
          <w:iCs/>
          <w:vertAlign w:val="superscript"/>
        </w:rPr>
        <w:t>25</w:t>
      </w:r>
      <w:r w:rsidRPr="007A6AD3">
        <w:rPr>
          <w:bCs/>
          <w:iCs/>
        </w:rPr>
        <w:t xml:space="preserve"> I chose their way and sat as chief, and I lived like a king among his troops, like one who comforts mourners. </w:t>
      </w:r>
    </w:p>
    <w:p w14:paraId="0CCE5196" w14:textId="77777777" w:rsidR="007A6AD3" w:rsidRDefault="007A6AD3" w:rsidP="007A6AD3">
      <w:pPr>
        <w:ind w:right="-14"/>
        <w:rPr>
          <w:bCs/>
          <w:iCs/>
        </w:rPr>
      </w:pPr>
    </w:p>
    <w:p w14:paraId="34AEF38E" w14:textId="77777777" w:rsidR="007A6AD3" w:rsidRPr="007A6AD3" w:rsidRDefault="007A6AD3" w:rsidP="007A6AD3">
      <w:pPr>
        <w:ind w:right="-14"/>
        <w:rPr>
          <w:bCs/>
          <w:iCs/>
        </w:rPr>
      </w:pPr>
      <w:r w:rsidRPr="007A6AD3">
        <w:rPr>
          <w:b/>
          <w:bCs/>
          <w:iCs/>
        </w:rPr>
        <w:t>Job 30:1 (ESV)</w:t>
      </w:r>
      <w:r w:rsidRPr="007A6AD3">
        <w:rPr>
          <w:bCs/>
          <w:iCs/>
        </w:rPr>
        <w:t xml:space="preserve"> </w:t>
      </w:r>
    </w:p>
    <w:p w14:paraId="36C266ED" w14:textId="77777777" w:rsidR="007A6AD3" w:rsidRPr="007A6AD3" w:rsidRDefault="007A6AD3" w:rsidP="007A6AD3">
      <w:pPr>
        <w:ind w:right="-14"/>
        <w:rPr>
          <w:bCs/>
          <w:iCs/>
        </w:rPr>
      </w:pPr>
      <w:r w:rsidRPr="007A6AD3">
        <w:rPr>
          <w:b/>
          <w:bCs/>
          <w:iCs/>
          <w:vertAlign w:val="superscript"/>
        </w:rPr>
        <w:t>1</w:t>
      </w:r>
      <w:r w:rsidRPr="007A6AD3">
        <w:rPr>
          <w:bCs/>
          <w:iCs/>
        </w:rPr>
        <w:t xml:space="preserve"> “But now they laugh at me, men who are younger than I, whose fathers I would have disdained to set with the dogs of my flock. </w:t>
      </w:r>
    </w:p>
    <w:p w14:paraId="621CA05C" w14:textId="77777777" w:rsidR="007A6AD3" w:rsidRDefault="007A6AD3" w:rsidP="007A6AD3">
      <w:pPr>
        <w:ind w:right="-14"/>
        <w:rPr>
          <w:bCs/>
          <w:iCs/>
        </w:rPr>
      </w:pPr>
    </w:p>
    <w:p w14:paraId="3734A26C" w14:textId="77777777" w:rsidR="007A6AD3" w:rsidRPr="007A6AD3" w:rsidRDefault="007A6AD3" w:rsidP="007A6AD3">
      <w:pPr>
        <w:ind w:right="-14"/>
        <w:rPr>
          <w:bCs/>
          <w:iCs/>
        </w:rPr>
      </w:pPr>
      <w:r w:rsidRPr="007A6AD3">
        <w:rPr>
          <w:b/>
          <w:bCs/>
          <w:iCs/>
        </w:rPr>
        <w:t>Job 30:9–10 (ESV)</w:t>
      </w:r>
      <w:r w:rsidRPr="007A6AD3">
        <w:rPr>
          <w:bCs/>
          <w:iCs/>
        </w:rPr>
        <w:t xml:space="preserve"> </w:t>
      </w:r>
    </w:p>
    <w:p w14:paraId="7947E565" w14:textId="77777777" w:rsidR="007A6AD3" w:rsidRPr="007A6AD3" w:rsidRDefault="007A6AD3" w:rsidP="007A6AD3">
      <w:pPr>
        <w:ind w:right="-14"/>
        <w:rPr>
          <w:bCs/>
          <w:iCs/>
        </w:rPr>
      </w:pPr>
      <w:r w:rsidRPr="007A6AD3">
        <w:rPr>
          <w:b/>
          <w:bCs/>
          <w:iCs/>
          <w:vertAlign w:val="superscript"/>
        </w:rPr>
        <w:t>9</w:t>
      </w:r>
      <w:r w:rsidRPr="007A6AD3">
        <w:rPr>
          <w:bCs/>
          <w:iCs/>
        </w:rPr>
        <w:t xml:space="preserve"> “And now I have become their song; I am a byword to them. </w:t>
      </w:r>
      <w:r w:rsidRPr="007A6AD3">
        <w:rPr>
          <w:b/>
          <w:bCs/>
          <w:iCs/>
          <w:vertAlign w:val="superscript"/>
        </w:rPr>
        <w:t>10</w:t>
      </w:r>
      <w:r w:rsidRPr="007A6AD3">
        <w:rPr>
          <w:bCs/>
          <w:iCs/>
        </w:rPr>
        <w:t xml:space="preserve"> They abhor me; they keep aloof from me; they do not hesitate to spit at the sight of me. </w:t>
      </w:r>
    </w:p>
    <w:p w14:paraId="356F29AD" w14:textId="77777777" w:rsidR="007A6AD3" w:rsidRDefault="007A6AD3" w:rsidP="007A6AD3">
      <w:pPr>
        <w:ind w:right="-14"/>
        <w:rPr>
          <w:bCs/>
          <w:iCs/>
        </w:rPr>
      </w:pPr>
    </w:p>
    <w:p w14:paraId="33AF5255" w14:textId="77777777" w:rsidR="007A6AD3" w:rsidRPr="007A6AD3" w:rsidRDefault="007A6AD3" w:rsidP="007A6AD3">
      <w:pPr>
        <w:ind w:right="-14"/>
        <w:rPr>
          <w:bCs/>
          <w:iCs/>
        </w:rPr>
      </w:pPr>
      <w:r w:rsidRPr="007A6AD3">
        <w:rPr>
          <w:b/>
          <w:bCs/>
          <w:iCs/>
        </w:rPr>
        <w:t>Job 19:14 (ESV)</w:t>
      </w:r>
      <w:r w:rsidRPr="007A6AD3">
        <w:rPr>
          <w:bCs/>
          <w:iCs/>
        </w:rPr>
        <w:t xml:space="preserve"> </w:t>
      </w:r>
    </w:p>
    <w:p w14:paraId="7ACCB689" w14:textId="6CE36617" w:rsidR="003B7AA8" w:rsidRPr="00F759CB" w:rsidRDefault="007A6AD3" w:rsidP="005550C3">
      <w:pPr>
        <w:ind w:right="-14"/>
      </w:pPr>
      <w:r w:rsidRPr="007A6AD3">
        <w:rPr>
          <w:b/>
          <w:bCs/>
          <w:iCs/>
          <w:vertAlign w:val="superscript"/>
        </w:rPr>
        <w:t>14</w:t>
      </w:r>
      <w:r w:rsidRPr="007A6AD3">
        <w:rPr>
          <w:bCs/>
          <w:iCs/>
        </w:rPr>
        <w:t xml:space="preserve"> My relatives have failed </w:t>
      </w:r>
      <w:proofErr w:type="gramStart"/>
      <w:r w:rsidRPr="007A6AD3">
        <w:rPr>
          <w:bCs/>
          <w:iCs/>
        </w:rPr>
        <w:t>me,</w:t>
      </w:r>
      <w:proofErr w:type="gramEnd"/>
      <w:r w:rsidRPr="007A6AD3">
        <w:rPr>
          <w:bCs/>
          <w:iCs/>
        </w:rPr>
        <w:t xml:space="preserve"> my close friends have forgotten me. </w:t>
      </w:r>
    </w:p>
    <w:p w14:paraId="48AB25F5" w14:textId="07AFBBB6" w:rsidR="003B7AA8" w:rsidRPr="00185E1E" w:rsidRDefault="008047FB" w:rsidP="005550C3">
      <w:pPr>
        <w:numPr>
          <w:ilvl w:val="0"/>
          <w:numId w:val="3"/>
        </w:numPr>
        <w:ind w:right="-14"/>
        <w:rPr>
          <w:bCs/>
        </w:rPr>
      </w:pPr>
      <w:r w:rsidRPr="008047FB">
        <w:rPr>
          <w:b/>
          <w:bCs/>
        </w:rPr>
        <w:lastRenderedPageBreak/>
        <w:t>What fact added greatly to Job’s suffering (19:13-19)?</w:t>
      </w:r>
    </w:p>
    <w:p w14:paraId="3FA0E6D5" w14:textId="77777777" w:rsidR="00F869ED" w:rsidRDefault="00F869ED" w:rsidP="005550C3">
      <w:pPr>
        <w:ind w:right="-14"/>
      </w:pPr>
    </w:p>
    <w:p w14:paraId="18F29784" w14:textId="77777777" w:rsidR="007A6AD3" w:rsidRPr="007A6AD3" w:rsidRDefault="007A6AD3" w:rsidP="007A6AD3">
      <w:pPr>
        <w:ind w:right="-14"/>
      </w:pPr>
      <w:r w:rsidRPr="007A6AD3">
        <w:rPr>
          <w:b/>
          <w:bCs/>
        </w:rPr>
        <w:t>Job 19:13–19 (ESV)</w:t>
      </w:r>
      <w:r w:rsidRPr="007A6AD3">
        <w:t xml:space="preserve"> </w:t>
      </w:r>
    </w:p>
    <w:p w14:paraId="2DAB602C" w14:textId="77777777" w:rsidR="007A6AD3" w:rsidRPr="007A6AD3" w:rsidRDefault="007A6AD3" w:rsidP="007A6AD3">
      <w:pPr>
        <w:ind w:right="-14"/>
      </w:pPr>
      <w:r w:rsidRPr="007A6AD3">
        <w:rPr>
          <w:b/>
          <w:bCs/>
          <w:vertAlign w:val="superscript"/>
        </w:rPr>
        <w:t>13</w:t>
      </w:r>
      <w:r w:rsidRPr="007A6AD3">
        <w:t xml:space="preserve"> “He has put my brothers far from me, and those who knew me are wholly estranged from me. </w:t>
      </w:r>
      <w:r w:rsidRPr="007A6AD3">
        <w:rPr>
          <w:b/>
          <w:bCs/>
          <w:vertAlign w:val="superscript"/>
        </w:rPr>
        <w:t>14</w:t>
      </w:r>
      <w:r w:rsidRPr="007A6AD3">
        <w:t xml:space="preserve"> My relatives have failed </w:t>
      </w:r>
      <w:proofErr w:type="gramStart"/>
      <w:r w:rsidRPr="007A6AD3">
        <w:t>me,</w:t>
      </w:r>
      <w:proofErr w:type="gramEnd"/>
      <w:r w:rsidRPr="007A6AD3">
        <w:t xml:space="preserve"> my close friends have forgotten me. </w:t>
      </w:r>
      <w:r w:rsidRPr="007A6AD3">
        <w:rPr>
          <w:b/>
          <w:bCs/>
          <w:vertAlign w:val="superscript"/>
        </w:rPr>
        <w:t>15</w:t>
      </w:r>
      <w:r w:rsidRPr="007A6AD3">
        <w:t xml:space="preserve"> The guests in my house and my maidservants count me as a stranger; I have become a foreigner in their eyes. </w:t>
      </w:r>
      <w:r w:rsidRPr="007A6AD3">
        <w:rPr>
          <w:b/>
          <w:bCs/>
          <w:vertAlign w:val="superscript"/>
        </w:rPr>
        <w:t>16</w:t>
      </w:r>
      <w:r w:rsidRPr="007A6AD3">
        <w:t xml:space="preserve"> I call to my servant, but he gives me no answer; I must plead with him with my mouth for mercy. </w:t>
      </w:r>
      <w:r w:rsidRPr="007A6AD3">
        <w:rPr>
          <w:b/>
          <w:bCs/>
          <w:vertAlign w:val="superscript"/>
        </w:rPr>
        <w:t>17</w:t>
      </w:r>
      <w:r w:rsidRPr="007A6AD3">
        <w:t xml:space="preserve"> My breath is strange to my wife, and I am a stench to the children of my own mother. </w:t>
      </w:r>
      <w:r w:rsidRPr="007A6AD3">
        <w:rPr>
          <w:b/>
          <w:bCs/>
          <w:vertAlign w:val="superscript"/>
        </w:rPr>
        <w:t>18</w:t>
      </w:r>
      <w:r w:rsidRPr="007A6AD3">
        <w:t xml:space="preserve"> Even young children despise me; when I rise they talk against me. </w:t>
      </w:r>
      <w:r w:rsidRPr="007A6AD3">
        <w:rPr>
          <w:b/>
          <w:bCs/>
          <w:vertAlign w:val="superscript"/>
        </w:rPr>
        <w:t>19</w:t>
      </w:r>
      <w:r w:rsidRPr="007A6AD3">
        <w:t xml:space="preserve"> All my intimate friends abhor me, and those whom I loved have turned against me. </w:t>
      </w:r>
    </w:p>
    <w:p w14:paraId="51174E19" w14:textId="77777777" w:rsidR="008047FB" w:rsidRDefault="008047FB" w:rsidP="005550C3">
      <w:pPr>
        <w:ind w:right="-14"/>
      </w:pPr>
    </w:p>
    <w:p w14:paraId="5002004B" w14:textId="54F94CA2" w:rsidR="00934668" w:rsidRDefault="00934668" w:rsidP="005550C3">
      <w:pPr>
        <w:ind w:right="-14"/>
      </w:pPr>
      <w:r>
        <w:t>Note the NKJV in verse 17: (see lesson notes)</w:t>
      </w:r>
    </w:p>
    <w:p w14:paraId="77D22E4F" w14:textId="77777777" w:rsidR="00934668" w:rsidRDefault="00934668" w:rsidP="005550C3">
      <w:pPr>
        <w:ind w:right="-14"/>
      </w:pPr>
    </w:p>
    <w:p w14:paraId="3DCA1E96" w14:textId="77777777" w:rsidR="00934668" w:rsidRDefault="00934668" w:rsidP="00934668">
      <w:pPr>
        <w:ind w:right="-14"/>
        <w:rPr>
          <w:bCs/>
        </w:rPr>
      </w:pPr>
      <w:r w:rsidRPr="00934668">
        <w:rPr>
          <w:b/>
          <w:bCs/>
        </w:rPr>
        <w:t>Job 19:17 (NKJV)</w:t>
      </w:r>
      <w:r w:rsidRPr="00934668">
        <w:rPr>
          <w:bCs/>
        </w:rPr>
        <w:t xml:space="preserve"> </w:t>
      </w:r>
      <w:r w:rsidRPr="00934668">
        <w:rPr>
          <w:bCs/>
        </w:rPr>
        <w:tab/>
      </w:r>
    </w:p>
    <w:p w14:paraId="5CDBFDE3" w14:textId="0E0445E0" w:rsidR="00934668" w:rsidRPr="00934668" w:rsidRDefault="00934668" w:rsidP="00934668">
      <w:pPr>
        <w:ind w:right="-14"/>
        <w:rPr>
          <w:b/>
          <w:bCs/>
          <w:vertAlign w:val="superscript"/>
        </w:rPr>
      </w:pPr>
      <w:r w:rsidRPr="00934668">
        <w:rPr>
          <w:b/>
          <w:bCs/>
          <w:vertAlign w:val="superscript"/>
        </w:rPr>
        <w:t>17</w:t>
      </w:r>
      <w:r w:rsidRPr="00934668">
        <w:rPr>
          <w:bCs/>
        </w:rPr>
        <w:t xml:space="preserve"> My breath is offensive to my wife, </w:t>
      </w:r>
      <w:proofErr w:type="gramStart"/>
      <w:r w:rsidRPr="00934668">
        <w:rPr>
          <w:bCs/>
        </w:rPr>
        <w:t>And</w:t>
      </w:r>
      <w:proofErr w:type="gramEnd"/>
      <w:r w:rsidRPr="00934668">
        <w:rPr>
          <w:bCs/>
        </w:rPr>
        <w:t xml:space="preserve"> I am repulsive to the children of my own body. </w:t>
      </w:r>
    </w:p>
    <w:p w14:paraId="35822541" w14:textId="77777777" w:rsidR="00934668" w:rsidRDefault="00934668" w:rsidP="005550C3">
      <w:pPr>
        <w:ind w:right="-14"/>
      </w:pPr>
    </w:p>
    <w:p w14:paraId="223B91E4" w14:textId="0D259E9A" w:rsidR="008047FB" w:rsidRPr="008047FB" w:rsidRDefault="007A6AD3" w:rsidP="008047FB">
      <w:pPr>
        <w:ind w:right="-14"/>
        <w:rPr>
          <w:iCs/>
        </w:rPr>
      </w:pPr>
      <w:r>
        <w:rPr>
          <w:iCs/>
        </w:rPr>
        <w:t>He had no person to whom he could turn. All those who could</w:t>
      </w:r>
      <w:r w:rsidR="008047FB" w:rsidRPr="008047FB">
        <w:rPr>
          <w:iCs/>
        </w:rPr>
        <w:t xml:space="preserve"> have offered comfort (e</w:t>
      </w:r>
      <w:r>
        <w:rPr>
          <w:iCs/>
        </w:rPr>
        <w:t>xcluding the three friends) had</w:t>
      </w:r>
      <w:r w:rsidR="008047FB" w:rsidRPr="008047FB">
        <w:rPr>
          <w:iCs/>
        </w:rPr>
        <w:t xml:space="preserve"> turned away from Job. Even the three friends offer</w:t>
      </w:r>
      <w:r>
        <w:rPr>
          <w:iCs/>
        </w:rPr>
        <w:t>ed</w:t>
      </w:r>
      <w:r w:rsidR="008047FB" w:rsidRPr="008047FB">
        <w:rPr>
          <w:iCs/>
        </w:rPr>
        <w:t xml:space="preserve"> little comfort, but instead specialize</w:t>
      </w:r>
      <w:r>
        <w:rPr>
          <w:iCs/>
        </w:rPr>
        <w:t>d</w:t>
      </w:r>
      <w:r w:rsidR="008047FB" w:rsidRPr="008047FB">
        <w:rPr>
          <w:iCs/>
        </w:rPr>
        <w:t xml:space="preserve"> in condemning Job. Personal suffering is easier borne if one has</w:t>
      </w:r>
      <w:r>
        <w:rPr>
          <w:iCs/>
        </w:rPr>
        <w:t xml:space="preserve"> the comfort of close friends. See Ecclesiastes 4:9-12 and </w:t>
      </w:r>
      <w:r w:rsidR="008047FB" w:rsidRPr="008047FB">
        <w:rPr>
          <w:iCs/>
        </w:rPr>
        <w:t>Proverbs 19:4.</w:t>
      </w:r>
    </w:p>
    <w:p w14:paraId="061C04BB" w14:textId="77777777" w:rsidR="008047FB" w:rsidRDefault="008047FB" w:rsidP="005550C3">
      <w:pPr>
        <w:ind w:right="-14"/>
      </w:pPr>
    </w:p>
    <w:p w14:paraId="72F0AE43" w14:textId="77777777" w:rsidR="007A6AD3" w:rsidRPr="007A6AD3" w:rsidRDefault="007A6AD3" w:rsidP="007A6AD3">
      <w:pPr>
        <w:ind w:right="-14"/>
      </w:pPr>
      <w:r w:rsidRPr="007A6AD3">
        <w:rPr>
          <w:b/>
          <w:bCs/>
        </w:rPr>
        <w:t>Ecclesiastes 4:9–12 (ESV)</w:t>
      </w:r>
      <w:r w:rsidRPr="007A6AD3">
        <w:t xml:space="preserve"> </w:t>
      </w:r>
    </w:p>
    <w:p w14:paraId="165A3AB3" w14:textId="77777777" w:rsidR="007A6AD3" w:rsidRPr="007A6AD3" w:rsidRDefault="007A6AD3" w:rsidP="007A6AD3">
      <w:pPr>
        <w:ind w:right="-14"/>
      </w:pPr>
      <w:r w:rsidRPr="007A6AD3">
        <w:rPr>
          <w:b/>
          <w:bCs/>
          <w:vertAlign w:val="superscript"/>
        </w:rPr>
        <w:t>9</w:t>
      </w:r>
      <w:r w:rsidRPr="007A6AD3">
        <w:t xml:space="preserve"> Two are better than one, because they have a good reward for their toil. </w:t>
      </w:r>
      <w:r w:rsidRPr="007A6AD3">
        <w:rPr>
          <w:b/>
          <w:bCs/>
          <w:vertAlign w:val="superscript"/>
        </w:rPr>
        <w:t>10</w:t>
      </w:r>
      <w:r w:rsidRPr="007A6AD3">
        <w:t xml:space="preserve"> For if they fall, one will lift up his fellow. But woe to him who is alone when he falls and has not another to lift him up! </w:t>
      </w:r>
      <w:r w:rsidRPr="007A6AD3">
        <w:rPr>
          <w:b/>
          <w:bCs/>
          <w:vertAlign w:val="superscript"/>
        </w:rPr>
        <w:t>11</w:t>
      </w:r>
      <w:r w:rsidRPr="007A6AD3">
        <w:t xml:space="preserve"> Again, if two lie together, they keep warm, but how can one keep warm alone? </w:t>
      </w:r>
      <w:r w:rsidRPr="007A6AD3">
        <w:rPr>
          <w:b/>
          <w:bCs/>
          <w:vertAlign w:val="superscript"/>
        </w:rPr>
        <w:t>12</w:t>
      </w:r>
      <w:r w:rsidRPr="007A6AD3">
        <w:t xml:space="preserve"> And though a man might prevail against one who is alone, two will withstand him—a threefold cord is not quickly broken. </w:t>
      </w:r>
    </w:p>
    <w:p w14:paraId="7BEE1FC5" w14:textId="77777777" w:rsidR="008047FB" w:rsidRDefault="008047FB" w:rsidP="005550C3">
      <w:pPr>
        <w:ind w:right="-14"/>
      </w:pPr>
    </w:p>
    <w:p w14:paraId="6B0A09BF" w14:textId="77777777" w:rsidR="007A6AD3" w:rsidRPr="007A6AD3" w:rsidRDefault="007A6AD3" w:rsidP="007A6AD3">
      <w:pPr>
        <w:ind w:right="-14"/>
      </w:pPr>
      <w:r w:rsidRPr="007A6AD3">
        <w:rPr>
          <w:b/>
          <w:bCs/>
        </w:rPr>
        <w:t>Proverbs 19:4 (ESV)</w:t>
      </w:r>
      <w:r w:rsidRPr="007A6AD3">
        <w:t xml:space="preserve"> </w:t>
      </w:r>
    </w:p>
    <w:p w14:paraId="7B24C38B" w14:textId="77777777" w:rsidR="007A6AD3" w:rsidRPr="007A6AD3" w:rsidRDefault="007A6AD3" w:rsidP="007A6AD3">
      <w:pPr>
        <w:ind w:right="-14"/>
      </w:pPr>
      <w:r w:rsidRPr="007A6AD3">
        <w:rPr>
          <w:b/>
          <w:bCs/>
          <w:vertAlign w:val="superscript"/>
        </w:rPr>
        <w:t>4</w:t>
      </w:r>
      <w:r w:rsidRPr="007A6AD3">
        <w:t xml:space="preserve"> Wealth brings many new friends, but </w:t>
      </w:r>
      <w:proofErr w:type="gramStart"/>
      <w:r w:rsidRPr="007A6AD3">
        <w:t>a poor man is deserted by his friend</w:t>
      </w:r>
      <w:proofErr w:type="gramEnd"/>
      <w:r w:rsidRPr="007A6AD3">
        <w:t xml:space="preserve">. </w:t>
      </w:r>
    </w:p>
    <w:p w14:paraId="03A47138" w14:textId="77777777" w:rsidR="008047FB" w:rsidRDefault="008047FB" w:rsidP="005550C3">
      <w:pPr>
        <w:ind w:right="-14"/>
      </w:pPr>
    </w:p>
    <w:p w14:paraId="70638557" w14:textId="77777777" w:rsidR="005550C3" w:rsidRDefault="005550C3" w:rsidP="005550C3">
      <w:pPr>
        <w:ind w:right="-14"/>
      </w:pPr>
    </w:p>
    <w:p w14:paraId="34FF4441" w14:textId="5A21E396" w:rsidR="003B7AA8" w:rsidRPr="005550C3" w:rsidRDefault="008047FB" w:rsidP="005550C3">
      <w:pPr>
        <w:numPr>
          <w:ilvl w:val="0"/>
          <w:numId w:val="3"/>
        </w:numPr>
        <w:ind w:right="-14"/>
        <w:rPr>
          <w:b/>
          <w:bCs/>
        </w:rPr>
      </w:pPr>
      <w:r w:rsidRPr="008047FB">
        <w:rPr>
          <w:b/>
          <w:bCs/>
        </w:rPr>
        <w:t>What conviction did Job express in 19:23-27?</w:t>
      </w:r>
    </w:p>
    <w:p w14:paraId="3FEA4FF3" w14:textId="77777777" w:rsidR="003B7AA8" w:rsidRPr="003B7AA8" w:rsidRDefault="003B7AA8" w:rsidP="005550C3">
      <w:pPr>
        <w:ind w:right="-14"/>
        <w:rPr>
          <w:bCs/>
        </w:rPr>
      </w:pPr>
    </w:p>
    <w:p w14:paraId="46EF9EC0" w14:textId="77777777" w:rsidR="00934668" w:rsidRPr="00934668" w:rsidRDefault="00934668" w:rsidP="00934668">
      <w:pPr>
        <w:ind w:right="-14"/>
      </w:pPr>
      <w:r w:rsidRPr="00934668">
        <w:rPr>
          <w:b/>
          <w:bCs/>
        </w:rPr>
        <w:t>Job 19:23–27 (ESV)</w:t>
      </w:r>
      <w:r w:rsidRPr="00934668">
        <w:t xml:space="preserve"> </w:t>
      </w:r>
    </w:p>
    <w:p w14:paraId="71AA15B2" w14:textId="77777777" w:rsidR="00934668" w:rsidRPr="00934668" w:rsidRDefault="00934668" w:rsidP="00934668">
      <w:pPr>
        <w:ind w:right="-14"/>
      </w:pPr>
      <w:r w:rsidRPr="00934668">
        <w:rPr>
          <w:b/>
          <w:bCs/>
          <w:vertAlign w:val="superscript"/>
        </w:rPr>
        <w:t>23</w:t>
      </w:r>
      <w:r w:rsidRPr="00934668">
        <w:t xml:space="preserve"> “Oh that my words were written! Oh that they were inscribed in a book! </w:t>
      </w:r>
      <w:r w:rsidRPr="00934668">
        <w:rPr>
          <w:b/>
          <w:bCs/>
          <w:vertAlign w:val="superscript"/>
        </w:rPr>
        <w:t>24</w:t>
      </w:r>
      <w:r w:rsidRPr="00934668">
        <w:t xml:space="preserve"> Oh that with an iron pen and lead they were engraved in the rock forever! </w:t>
      </w:r>
      <w:r w:rsidRPr="00934668">
        <w:rPr>
          <w:b/>
          <w:bCs/>
          <w:vertAlign w:val="superscript"/>
        </w:rPr>
        <w:t>25</w:t>
      </w:r>
      <w:r w:rsidRPr="00934668">
        <w:t xml:space="preserve"> For I know that my Redeemer lives, and at the last he will stand upon the earth. </w:t>
      </w:r>
      <w:r w:rsidRPr="00934668">
        <w:rPr>
          <w:b/>
          <w:bCs/>
          <w:vertAlign w:val="superscript"/>
        </w:rPr>
        <w:t>26</w:t>
      </w:r>
      <w:r w:rsidRPr="00934668">
        <w:t xml:space="preserve"> And after my skin has been thus destroyed, yet in my flesh I shall see God, </w:t>
      </w:r>
      <w:r w:rsidRPr="00934668">
        <w:rPr>
          <w:b/>
          <w:bCs/>
          <w:vertAlign w:val="superscript"/>
        </w:rPr>
        <w:t>27</w:t>
      </w:r>
      <w:r w:rsidRPr="00934668">
        <w:t xml:space="preserve"> whom I shall see for myself, and my eyes shall behold, and not another. My heart faints within me! </w:t>
      </w:r>
    </w:p>
    <w:p w14:paraId="292A0E8B" w14:textId="77777777" w:rsidR="003B7AA8" w:rsidRDefault="003B7AA8" w:rsidP="005550C3">
      <w:pPr>
        <w:ind w:right="-14"/>
      </w:pPr>
    </w:p>
    <w:p w14:paraId="50C11245" w14:textId="70062E17" w:rsidR="00934668" w:rsidRDefault="008047FB" w:rsidP="008047FB">
      <w:pPr>
        <w:ind w:right="-14"/>
        <w:rPr>
          <w:iCs/>
        </w:rPr>
      </w:pPr>
      <w:r w:rsidRPr="008047FB">
        <w:rPr>
          <w:iCs/>
        </w:rPr>
        <w:t>Job expresses the conviction that he ha</w:t>
      </w:r>
      <w:r w:rsidR="00934668">
        <w:rPr>
          <w:iCs/>
        </w:rPr>
        <w:t xml:space="preserve">s a redeemer (see song # 479 – </w:t>
      </w:r>
      <w:r w:rsidRPr="008047FB">
        <w:rPr>
          <w:iCs/>
        </w:rPr>
        <w:t xml:space="preserve">“I </w:t>
      </w:r>
      <w:r w:rsidR="00934668">
        <w:rPr>
          <w:iCs/>
        </w:rPr>
        <w:t xml:space="preserve">Know That My Redeemer Lives”). </w:t>
      </w:r>
      <w:r w:rsidR="00DE77B6">
        <w:rPr>
          <w:iCs/>
        </w:rPr>
        <w:t>The Scriptures often describe God as a redeemer (e.g., Is. 43:14; 44:6, 24; 49:7; Gen. 48:16; Ps. 19:14; 103:4).</w:t>
      </w:r>
    </w:p>
    <w:p w14:paraId="438628FD" w14:textId="77777777" w:rsidR="00934668" w:rsidRDefault="00934668" w:rsidP="008047FB">
      <w:pPr>
        <w:ind w:right="-14"/>
        <w:rPr>
          <w:iCs/>
        </w:rPr>
      </w:pPr>
    </w:p>
    <w:p w14:paraId="6AB28955" w14:textId="19E6BA4F" w:rsidR="008047FB" w:rsidRPr="008047FB" w:rsidRDefault="008047FB" w:rsidP="008047FB">
      <w:pPr>
        <w:ind w:right="-14"/>
        <w:rPr>
          <w:iCs/>
        </w:rPr>
      </w:pPr>
      <w:r w:rsidRPr="008047FB">
        <w:rPr>
          <w:iCs/>
        </w:rPr>
        <w:t xml:space="preserve">His statement that “after my skin </w:t>
      </w:r>
      <w:r w:rsidR="00934668">
        <w:rPr>
          <w:iCs/>
        </w:rPr>
        <w:t>has been thus destroyed, yet</w:t>
      </w:r>
      <w:r w:rsidRPr="008047FB">
        <w:rPr>
          <w:iCs/>
        </w:rPr>
        <w:t xml:space="preserve"> in my flesh I shall see God” seems to be both an affirmation of God's justice and the existence </w:t>
      </w:r>
      <w:r w:rsidR="00934668">
        <w:rPr>
          <w:iCs/>
        </w:rPr>
        <w:t>of an afterlife (ESV textual note: “without” my flesh).</w:t>
      </w:r>
    </w:p>
    <w:p w14:paraId="5E4B78F0" w14:textId="77777777" w:rsidR="008047FB" w:rsidRPr="008047FB" w:rsidRDefault="008047FB" w:rsidP="008047FB">
      <w:pPr>
        <w:ind w:right="-14"/>
        <w:rPr>
          <w:iCs/>
        </w:rPr>
      </w:pPr>
    </w:p>
    <w:p w14:paraId="347F2E3C" w14:textId="19377E25" w:rsidR="00DE77B6" w:rsidRDefault="00DE77B6" w:rsidP="008047FB">
      <w:pPr>
        <w:ind w:right="-14"/>
        <w:rPr>
          <w:iCs/>
        </w:rPr>
      </w:pPr>
      <w:r>
        <w:rPr>
          <w:iCs/>
        </w:rPr>
        <w:t xml:space="preserve">“The word ‘redeemer’ translates the Hebrew term </w:t>
      </w:r>
      <w:proofErr w:type="spellStart"/>
      <w:r w:rsidRPr="00E975CD">
        <w:rPr>
          <w:i/>
          <w:iCs/>
        </w:rPr>
        <w:t>goel</w:t>
      </w:r>
      <w:proofErr w:type="spellEnd"/>
      <w:r>
        <w:rPr>
          <w:iCs/>
        </w:rPr>
        <w:t xml:space="preserve">. The various derivatives of this world are found some 118 times in the Old Testament. The </w:t>
      </w:r>
      <w:proofErr w:type="spellStart"/>
      <w:r w:rsidRPr="00E975CD">
        <w:rPr>
          <w:i/>
          <w:iCs/>
        </w:rPr>
        <w:t>goel</w:t>
      </w:r>
      <w:proofErr w:type="spellEnd"/>
      <w:r>
        <w:rPr>
          <w:iCs/>
        </w:rPr>
        <w:t xml:space="preserve"> was the next of kin. ‘It was his responsibility to restore the fortune, liberty, and name of his relative, when necessary, and to re</w:t>
      </w:r>
      <w:r w:rsidR="00E975CD">
        <w:rPr>
          <w:iCs/>
        </w:rPr>
        <w:t>dress his wrongs, especially to</w:t>
      </w:r>
      <w:r>
        <w:rPr>
          <w:iCs/>
        </w:rPr>
        <w:t xml:space="preserve"> avenge the shedding of innocent blood’ (Kline, p. 476). Other kinsmen may forsake him, but he has an </w:t>
      </w:r>
      <w:r>
        <w:rPr>
          <w:iCs/>
        </w:rPr>
        <w:lastRenderedPageBreak/>
        <w:t>abiding confidence that there is One who ultimately will not! Who, in Job’s mind, was this Redeemer? Certainly not man</w:t>
      </w:r>
      <w:proofErr w:type="gramStart"/>
      <w:r>
        <w:rPr>
          <w:iCs/>
        </w:rPr>
        <w:t>;</w:t>
      </w:r>
      <w:proofErr w:type="gramEnd"/>
      <w:r>
        <w:rPr>
          <w:iCs/>
        </w:rPr>
        <w:t xml:space="preserve"> </w:t>
      </w:r>
      <w:r w:rsidRPr="00DE77B6">
        <w:rPr>
          <w:i/>
          <w:iCs/>
        </w:rPr>
        <w:t>only God was qualified for such a task!</w:t>
      </w:r>
      <w:r>
        <w:rPr>
          <w:iCs/>
        </w:rPr>
        <w:t xml:space="preserve"> Job envisions his Redeemer standing at last upon the earth [literally ‘dust’]. He may mean that in spite of the fact that he will presently die and re</w:t>
      </w:r>
      <w:r w:rsidR="00E975CD">
        <w:rPr>
          <w:iCs/>
        </w:rPr>
        <w:t>turn to the dust (cf. Genesis 3:</w:t>
      </w:r>
      <w:r>
        <w:rPr>
          <w:iCs/>
        </w:rPr>
        <w:t>19; Job 7:21; 17:16, etc.), nonetheless, he will eventually be vindicated. Job, of course, could not have realized it at the time, but his innate need for a kinsman-redeemer – indeed, the need that each of us has – could only be satisfied by Him who became our kinsman in the flesh, namely, the Son of God</w:t>
      </w:r>
      <w:r w:rsidR="00E975CD">
        <w:rPr>
          <w:iCs/>
        </w:rPr>
        <w:t xml:space="preserve"> (cf. Hebrews 2:14) and who also functions as our Redeemer as well (cf. Luke 1:68; Ephesians 1:7).” (Jackson, pp. 51-52)</w:t>
      </w:r>
    </w:p>
    <w:p w14:paraId="0E1D949C" w14:textId="77777777" w:rsidR="00DE77B6" w:rsidRDefault="00DE77B6" w:rsidP="008047FB">
      <w:pPr>
        <w:ind w:right="-14"/>
        <w:rPr>
          <w:iCs/>
        </w:rPr>
      </w:pPr>
    </w:p>
    <w:p w14:paraId="106B8115" w14:textId="17668540" w:rsidR="008047FB" w:rsidRPr="008047FB" w:rsidRDefault="00934668" w:rsidP="008047FB">
      <w:pPr>
        <w:ind w:right="-14"/>
        <w:rPr>
          <w:iCs/>
        </w:rPr>
      </w:pPr>
      <w:r>
        <w:rPr>
          <w:iCs/>
        </w:rPr>
        <w:t>Note the difference in v.</w:t>
      </w:r>
      <w:r w:rsidR="008047FB" w:rsidRPr="008047FB">
        <w:rPr>
          <w:iCs/>
        </w:rPr>
        <w:t xml:space="preserve"> 26 between the </w:t>
      </w:r>
      <w:r w:rsidR="007A43DA">
        <w:rPr>
          <w:iCs/>
        </w:rPr>
        <w:t xml:space="preserve">ESV, NKJV and ASV, NIV. </w:t>
      </w:r>
      <w:r w:rsidR="008047FB" w:rsidRPr="008047FB">
        <w:rPr>
          <w:iCs/>
        </w:rPr>
        <w:t>As it reads in the KJV &amp; NKJV, Job seems to be affirming a bodily resurrection.</w:t>
      </w:r>
    </w:p>
    <w:p w14:paraId="569821D2" w14:textId="77777777" w:rsidR="008047FB" w:rsidRDefault="008047FB" w:rsidP="005550C3">
      <w:pPr>
        <w:ind w:right="-14"/>
      </w:pPr>
    </w:p>
    <w:p w14:paraId="2CBC1DA0" w14:textId="77777777" w:rsidR="00934668" w:rsidRPr="00934668" w:rsidRDefault="00934668" w:rsidP="00934668">
      <w:pPr>
        <w:ind w:right="-14"/>
      </w:pPr>
      <w:r w:rsidRPr="00934668">
        <w:rPr>
          <w:b/>
          <w:bCs/>
        </w:rPr>
        <w:t>Job 19:26 (ESV)</w:t>
      </w:r>
      <w:r w:rsidRPr="00934668">
        <w:t xml:space="preserve"> </w:t>
      </w:r>
    </w:p>
    <w:p w14:paraId="47C946A3" w14:textId="77777777" w:rsidR="00934668" w:rsidRPr="00934668" w:rsidRDefault="00934668" w:rsidP="00934668">
      <w:pPr>
        <w:ind w:right="-14"/>
      </w:pPr>
      <w:r w:rsidRPr="00934668">
        <w:rPr>
          <w:b/>
          <w:bCs/>
          <w:vertAlign w:val="superscript"/>
        </w:rPr>
        <w:t>26</w:t>
      </w:r>
      <w:r w:rsidRPr="00934668">
        <w:t xml:space="preserve"> And after my skin has been thus destroyed, yet in my flesh I shall see God, </w:t>
      </w:r>
    </w:p>
    <w:p w14:paraId="0E9A114B" w14:textId="77777777" w:rsidR="00934668" w:rsidRDefault="00934668" w:rsidP="005550C3">
      <w:pPr>
        <w:ind w:right="-14"/>
      </w:pPr>
    </w:p>
    <w:p w14:paraId="0237E529" w14:textId="77777777" w:rsidR="00934668" w:rsidRPr="00934668" w:rsidRDefault="00934668" w:rsidP="00934668">
      <w:pPr>
        <w:ind w:right="-14"/>
      </w:pPr>
      <w:r w:rsidRPr="00934668">
        <w:rPr>
          <w:b/>
          <w:bCs/>
        </w:rPr>
        <w:t>Job 19:26 (NKJV)</w:t>
      </w:r>
      <w:r w:rsidRPr="00934668">
        <w:t xml:space="preserve"> </w:t>
      </w:r>
    </w:p>
    <w:p w14:paraId="355F0CAB" w14:textId="77777777" w:rsidR="00934668" w:rsidRPr="00934668" w:rsidRDefault="00934668" w:rsidP="00934668">
      <w:pPr>
        <w:ind w:right="-14"/>
      </w:pPr>
      <w:r w:rsidRPr="00934668">
        <w:rPr>
          <w:b/>
          <w:bCs/>
          <w:vertAlign w:val="superscript"/>
        </w:rPr>
        <w:t>26</w:t>
      </w:r>
      <w:r w:rsidRPr="00934668">
        <w:t xml:space="preserve"> And after my skin is destroyed, this </w:t>
      </w:r>
      <w:r w:rsidRPr="00934668">
        <w:rPr>
          <w:i/>
          <w:iCs/>
        </w:rPr>
        <w:t>I know,</w:t>
      </w:r>
      <w:r w:rsidRPr="00934668">
        <w:t xml:space="preserve"> </w:t>
      </w:r>
      <w:proofErr w:type="gramStart"/>
      <w:r w:rsidRPr="00934668">
        <w:t>That</w:t>
      </w:r>
      <w:proofErr w:type="gramEnd"/>
      <w:r w:rsidRPr="00934668">
        <w:t xml:space="preserve"> in my flesh I shall see God, </w:t>
      </w:r>
    </w:p>
    <w:p w14:paraId="28EDA46F" w14:textId="77777777" w:rsidR="00934668" w:rsidRDefault="00934668" w:rsidP="005550C3">
      <w:pPr>
        <w:ind w:right="-14"/>
      </w:pPr>
    </w:p>
    <w:p w14:paraId="64263001" w14:textId="77777777" w:rsidR="00934668" w:rsidRPr="00934668" w:rsidRDefault="00934668" w:rsidP="00934668">
      <w:pPr>
        <w:ind w:right="-14"/>
      </w:pPr>
      <w:r w:rsidRPr="00934668">
        <w:rPr>
          <w:b/>
          <w:bCs/>
        </w:rPr>
        <w:t>Job 19:26 (ASV 1901)</w:t>
      </w:r>
      <w:r w:rsidRPr="00934668">
        <w:t xml:space="preserve"> </w:t>
      </w:r>
    </w:p>
    <w:p w14:paraId="280C7AFE" w14:textId="77777777" w:rsidR="00934668" w:rsidRPr="00934668" w:rsidRDefault="00934668" w:rsidP="00934668">
      <w:pPr>
        <w:ind w:right="-14"/>
      </w:pPr>
      <w:r w:rsidRPr="00934668">
        <w:rPr>
          <w:b/>
          <w:bCs/>
          <w:vertAlign w:val="superscript"/>
        </w:rPr>
        <w:t>26</w:t>
      </w:r>
      <w:r w:rsidRPr="00934668">
        <w:t xml:space="preserve"> And after my skin, </w:t>
      </w:r>
      <w:r w:rsidRPr="00934668">
        <w:rPr>
          <w:i/>
          <w:iCs/>
        </w:rPr>
        <w:t>even</w:t>
      </w:r>
      <w:r w:rsidRPr="00934668">
        <w:t xml:space="preserve"> this </w:t>
      </w:r>
      <w:r w:rsidRPr="00934668">
        <w:rPr>
          <w:i/>
          <w:iCs/>
        </w:rPr>
        <w:t>body</w:t>
      </w:r>
      <w:r w:rsidRPr="00934668">
        <w:t xml:space="preserve">, is destroyed, </w:t>
      </w:r>
      <w:proofErr w:type="gramStart"/>
      <w:r w:rsidRPr="00934668">
        <w:t>Then</w:t>
      </w:r>
      <w:proofErr w:type="gramEnd"/>
      <w:r w:rsidRPr="00934668">
        <w:t xml:space="preserve"> without my flesh shall I see God; </w:t>
      </w:r>
    </w:p>
    <w:p w14:paraId="6237E3AC" w14:textId="77777777" w:rsidR="00934668" w:rsidRDefault="00934668" w:rsidP="005550C3">
      <w:pPr>
        <w:ind w:right="-14"/>
      </w:pPr>
    </w:p>
    <w:p w14:paraId="23C1C4DB" w14:textId="77777777" w:rsidR="00934668" w:rsidRPr="00934668" w:rsidRDefault="00934668" w:rsidP="00934668">
      <w:pPr>
        <w:ind w:right="-14"/>
      </w:pPr>
      <w:r w:rsidRPr="00934668">
        <w:rPr>
          <w:b/>
          <w:bCs/>
        </w:rPr>
        <w:t>Job 19:26 (KJV 1900)</w:t>
      </w:r>
      <w:r w:rsidRPr="00934668">
        <w:t xml:space="preserve"> </w:t>
      </w:r>
    </w:p>
    <w:p w14:paraId="5BA9D13C" w14:textId="77777777" w:rsidR="00934668" w:rsidRPr="00934668" w:rsidRDefault="00934668" w:rsidP="00934668">
      <w:pPr>
        <w:ind w:right="-14"/>
      </w:pPr>
      <w:r w:rsidRPr="00934668">
        <w:rPr>
          <w:b/>
          <w:bCs/>
          <w:vertAlign w:val="superscript"/>
        </w:rPr>
        <w:t>26</w:t>
      </w:r>
      <w:r w:rsidRPr="00934668">
        <w:t xml:space="preserve"> And </w:t>
      </w:r>
      <w:r w:rsidRPr="00934668">
        <w:rPr>
          <w:i/>
          <w:iCs/>
        </w:rPr>
        <w:t>though</w:t>
      </w:r>
      <w:r w:rsidRPr="00934668">
        <w:t xml:space="preserve"> after my skin </w:t>
      </w:r>
      <w:r w:rsidRPr="00934668">
        <w:rPr>
          <w:i/>
          <w:iCs/>
        </w:rPr>
        <w:t>worms</w:t>
      </w:r>
      <w:r w:rsidRPr="00934668">
        <w:t xml:space="preserve"> destroy this </w:t>
      </w:r>
      <w:r w:rsidRPr="00934668">
        <w:rPr>
          <w:i/>
          <w:iCs/>
        </w:rPr>
        <w:t>body</w:t>
      </w:r>
      <w:r w:rsidRPr="00934668">
        <w:t xml:space="preserve">, </w:t>
      </w:r>
      <w:proofErr w:type="gramStart"/>
      <w:r w:rsidRPr="00934668">
        <w:t>Yet</w:t>
      </w:r>
      <w:proofErr w:type="gramEnd"/>
      <w:r w:rsidRPr="00934668">
        <w:t xml:space="preserve"> in my flesh shall I see God: </w:t>
      </w:r>
    </w:p>
    <w:p w14:paraId="1BDD29D2" w14:textId="77777777" w:rsidR="00934668" w:rsidRDefault="00934668" w:rsidP="005550C3">
      <w:pPr>
        <w:ind w:right="-14"/>
      </w:pPr>
    </w:p>
    <w:p w14:paraId="2E7F2F51" w14:textId="77777777" w:rsidR="00E975CD" w:rsidRPr="00E975CD" w:rsidRDefault="00E975CD" w:rsidP="00E975CD">
      <w:pPr>
        <w:ind w:right="-14"/>
      </w:pPr>
      <w:r w:rsidRPr="00E975CD">
        <w:rPr>
          <w:b/>
          <w:bCs/>
        </w:rPr>
        <w:t>Job 19:26 (NIV)</w:t>
      </w:r>
      <w:r w:rsidRPr="00E975CD">
        <w:t xml:space="preserve"> </w:t>
      </w:r>
    </w:p>
    <w:p w14:paraId="60471283" w14:textId="77777777" w:rsidR="00E975CD" w:rsidRPr="00E975CD" w:rsidRDefault="00E975CD" w:rsidP="00E975CD">
      <w:pPr>
        <w:ind w:right="-14"/>
      </w:pPr>
      <w:r w:rsidRPr="00E975CD">
        <w:rPr>
          <w:b/>
          <w:bCs/>
          <w:vertAlign w:val="superscript"/>
        </w:rPr>
        <w:t>26</w:t>
      </w:r>
      <w:r w:rsidRPr="00E975CD">
        <w:t xml:space="preserve"> And after my skin has been destroyed, yet in my flesh I will see God</w:t>
      </w:r>
      <w:proofErr w:type="gramStart"/>
      <w:r w:rsidRPr="00E975CD">
        <w:t>;</w:t>
      </w:r>
      <w:proofErr w:type="gramEnd"/>
      <w:r w:rsidRPr="00E975CD">
        <w:t xml:space="preserve"> </w:t>
      </w:r>
    </w:p>
    <w:p w14:paraId="4C01CF29" w14:textId="77777777" w:rsidR="008047FB" w:rsidRDefault="008047FB" w:rsidP="005550C3">
      <w:pPr>
        <w:ind w:right="-14"/>
      </w:pPr>
    </w:p>
    <w:p w14:paraId="4D7CADC8" w14:textId="77777777" w:rsidR="005550C3" w:rsidRPr="003B7AA8" w:rsidRDefault="005550C3" w:rsidP="005550C3">
      <w:pPr>
        <w:ind w:right="-14"/>
      </w:pPr>
    </w:p>
    <w:p w14:paraId="4323AFD7" w14:textId="5EAC4C1A" w:rsidR="003B7AA8" w:rsidRPr="003B7AA8" w:rsidRDefault="008047FB" w:rsidP="005550C3">
      <w:pPr>
        <w:numPr>
          <w:ilvl w:val="0"/>
          <w:numId w:val="3"/>
        </w:numPr>
        <w:ind w:right="-14"/>
        <w:rPr>
          <w:b/>
        </w:rPr>
      </w:pPr>
      <w:r w:rsidRPr="008047FB">
        <w:rPr>
          <w:b/>
          <w:bCs/>
        </w:rPr>
        <w:t xml:space="preserve">What was </w:t>
      </w:r>
      <w:proofErr w:type="spellStart"/>
      <w:r w:rsidRPr="008047FB">
        <w:rPr>
          <w:b/>
          <w:bCs/>
        </w:rPr>
        <w:t>Zophar’s</w:t>
      </w:r>
      <w:proofErr w:type="spellEnd"/>
      <w:r w:rsidRPr="008047FB">
        <w:rPr>
          <w:b/>
          <w:bCs/>
        </w:rPr>
        <w:t xml:space="preserve"> emphasis in 20:4-11?</w:t>
      </w:r>
    </w:p>
    <w:p w14:paraId="4B1DB14F" w14:textId="77777777" w:rsidR="003B7AA8" w:rsidRDefault="003B7AA8" w:rsidP="005550C3">
      <w:pPr>
        <w:ind w:right="-14"/>
        <w:rPr>
          <w:bCs/>
        </w:rPr>
      </w:pPr>
    </w:p>
    <w:p w14:paraId="63717178" w14:textId="77777777" w:rsidR="00E975CD" w:rsidRPr="00E975CD" w:rsidRDefault="00E975CD" w:rsidP="00E975CD">
      <w:pPr>
        <w:ind w:right="-14"/>
        <w:rPr>
          <w:bCs/>
        </w:rPr>
      </w:pPr>
      <w:r w:rsidRPr="00E975CD">
        <w:rPr>
          <w:b/>
          <w:bCs/>
        </w:rPr>
        <w:t>Job 20:4–11 (ESV)</w:t>
      </w:r>
      <w:r w:rsidRPr="00E975CD">
        <w:rPr>
          <w:bCs/>
        </w:rPr>
        <w:t xml:space="preserve"> </w:t>
      </w:r>
    </w:p>
    <w:p w14:paraId="121AF2B2" w14:textId="77777777" w:rsidR="00E975CD" w:rsidRPr="00E975CD" w:rsidRDefault="00E975CD" w:rsidP="00E975CD">
      <w:pPr>
        <w:ind w:right="-14"/>
        <w:rPr>
          <w:bCs/>
        </w:rPr>
      </w:pPr>
      <w:r w:rsidRPr="00E975CD">
        <w:rPr>
          <w:b/>
          <w:bCs/>
          <w:vertAlign w:val="superscript"/>
        </w:rPr>
        <w:t>4</w:t>
      </w:r>
      <w:r w:rsidRPr="00E975CD">
        <w:rPr>
          <w:bCs/>
        </w:rPr>
        <w:t xml:space="preserve"> Do you not know this from of old, since man was placed on earth, </w:t>
      </w:r>
      <w:r w:rsidRPr="00E975CD">
        <w:rPr>
          <w:b/>
          <w:bCs/>
          <w:vertAlign w:val="superscript"/>
        </w:rPr>
        <w:t>5</w:t>
      </w:r>
      <w:r w:rsidRPr="00E975CD">
        <w:rPr>
          <w:bCs/>
        </w:rPr>
        <w:t xml:space="preserve"> that the exulting of the wicked is short, and the joy of the godless but for a moment? </w:t>
      </w:r>
      <w:r w:rsidRPr="00E975CD">
        <w:rPr>
          <w:b/>
          <w:bCs/>
          <w:vertAlign w:val="superscript"/>
        </w:rPr>
        <w:t>6</w:t>
      </w:r>
      <w:r w:rsidRPr="00E975CD">
        <w:rPr>
          <w:bCs/>
        </w:rPr>
        <w:t xml:space="preserve"> Though his height mount up to the heavens, and his head reach to the clouds, </w:t>
      </w:r>
      <w:r w:rsidRPr="00E975CD">
        <w:rPr>
          <w:b/>
          <w:bCs/>
          <w:vertAlign w:val="superscript"/>
        </w:rPr>
        <w:t>7</w:t>
      </w:r>
      <w:r w:rsidRPr="00E975CD">
        <w:rPr>
          <w:bCs/>
        </w:rPr>
        <w:t xml:space="preserve"> he will perish forever like his own dung; those who have seen him will say, ‘Where is he?’ </w:t>
      </w:r>
      <w:r w:rsidRPr="00E975CD">
        <w:rPr>
          <w:b/>
          <w:bCs/>
          <w:vertAlign w:val="superscript"/>
        </w:rPr>
        <w:t>8</w:t>
      </w:r>
      <w:r w:rsidRPr="00E975CD">
        <w:rPr>
          <w:bCs/>
        </w:rPr>
        <w:t xml:space="preserve"> He will fly away like a dream and not be found; he will be chased away like a vision of the night. </w:t>
      </w:r>
      <w:r w:rsidRPr="00E975CD">
        <w:rPr>
          <w:b/>
          <w:bCs/>
          <w:vertAlign w:val="superscript"/>
        </w:rPr>
        <w:t>9</w:t>
      </w:r>
      <w:r w:rsidRPr="00E975CD">
        <w:rPr>
          <w:bCs/>
        </w:rPr>
        <w:t xml:space="preserve"> The eye that saw him will see him no more, nor will his place any more behold him. </w:t>
      </w:r>
      <w:r w:rsidRPr="00E975CD">
        <w:rPr>
          <w:b/>
          <w:bCs/>
          <w:vertAlign w:val="superscript"/>
        </w:rPr>
        <w:t>10</w:t>
      </w:r>
      <w:r w:rsidRPr="00E975CD">
        <w:rPr>
          <w:bCs/>
        </w:rPr>
        <w:t xml:space="preserve"> His children will seek the favor of the poor, and his hands will give back his wealth. </w:t>
      </w:r>
      <w:r w:rsidRPr="00E975CD">
        <w:rPr>
          <w:b/>
          <w:bCs/>
          <w:vertAlign w:val="superscript"/>
        </w:rPr>
        <w:t>11</w:t>
      </w:r>
      <w:r w:rsidRPr="00E975CD">
        <w:rPr>
          <w:bCs/>
        </w:rPr>
        <w:t xml:space="preserve"> His bones are full of his youthful vigor, but it will lie down with him in the dust. </w:t>
      </w:r>
    </w:p>
    <w:p w14:paraId="3854FBB6" w14:textId="77777777" w:rsidR="008047FB" w:rsidRDefault="008047FB" w:rsidP="005550C3">
      <w:pPr>
        <w:ind w:right="-14"/>
        <w:rPr>
          <w:bCs/>
        </w:rPr>
      </w:pPr>
    </w:p>
    <w:p w14:paraId="63E93973" w14:textId="107DEE08" w:rsidR="008047FB" w:rsidRPr="008047FB" w:rsidRDefault="00E975CD" w:rsidP="008047FB">
      <w:pPr>
        <w:ind w:right="-14"/>
        <w:rPr>
          <w:bCs/>
          <w:iCs/>
        </w:rPr>
      </w:pPr>
      <w:r>
        <w:rPr>
          <w:bCs/>
          <w:iCs/>
        </w:rPr>
        <w:t>He clearly emphasized that the prosperity of the wicked is brief.</w:t>
      </w:r>
    </w:p>
    <w:p w14:paraId="4562B771" w14:textId="77777777" w:rsidR="00610DD8" w:rsidRDefault="00610DD8" w:rsidP="005550C3">
      <w:pPr>
        <w:ind w:right="-14"/>
        <w:rPr>
          <w:bCs/>
        </w:rPr>
      </w:pPr>
    </w:p>
    <w:p w14:paraId="52C75BC5" w14:textId="77777777" w:rsidR="00E975CD" w:rsidRPr="008047FB" w:rsidRDefault="00E975CD" w:rsidP="005550C3">
      <w:pPr>
        <w:ind w:right="-14"/>
      </w:pPr>
    </w:p>
    <w:p w14:paraId="7724374C" w14:textId="7818A7AC" w:rsidR="003B7AA8" w:rsidRPr="00D70AFA" w:rsidRDefault="008047FB" w:rsidP="005550C3">
      <w:pPr>
        <w:numPr>
          <w:ilvl w:val="0"/>
          <w:numId w:val="3"/>
        </w:numPr>
        <w:ind w:right="-14"/>
        <w:rPr>
          <w:b/>
        </w:rPr>
      </w:pPr>
      <w:r w:rsidRPr="008047FB">
        <w:rPr>
          <w:b/>
          <w:bCs/>
        </w:rPr>
        <w:t>What did Job affirm about the wicked in 21:7-15</w:t>
      </w:r>
      <w:r w:rsidR="005550C3">
        <w:rPr>
          <w:b/>
          <w:bCs/>
        </w:rPr>
        <w:t>?</w:t>
      </w:r>
    </w:p>
    <w:p w14:paraId="436A693A" w14:textId="77777777" w:rsidR="00D70AFA" w:rsidRDefault="00D70AFA" w:rsidP="005550C3">
      <w:pPr>
        <w:ind w:right="-14"/>
        <w:rPr>
          <w:b/>
          <w:bCs/>
        </w:rPr>
      </w:pPr>
    </w:p>
    <w:p w14:paraId="11B2C07D" w14:textId="77777777" w:rsidR="00E975CD" w:rsidRPr="00E975CD" w:rsidRDefault="00E975CD" w:rsidP="00E975CD">
      <w:pPr>
        <w:ind w:right="-14"/>
        <w:rPr>
          <w:bCs/>
        </w:rPr>
      </w:pPr>
      <w:r w:rsidRPr="00E975CD">
        <w:rPr>
          <w:b/>
          <w:bCs/>
        </w:rPr>
        <w:t>Job 21:7–15 (ESV)</w:t>
      </w:r>
      <w:r w:rsidRPr="00E975CD">
        <w:rPr>
          <w:bCs/>
        </w:rPr>
        <w:t xml:space="preserve"> </w:t>
      </w:r>
    </w:p>
    <w:p w14:paraId="03A68FBC" w14:textId="1AD6BA05" w:rsidR="00D70AFA" w:rsidRDefault="00E975CD" w:rsidP="005550C3">
      <w:pPr>
        <w:ind w:right="-14"/>
        <w:rPr>
          <w:bCs/>
        </w:rPr>
      </w:pPr>
      <w:r w:rsidRPr="00E975CD">
        <w:rPr>
          <w:b/>
          <w:bCs/>
          <w:vertAlign w:val="superscript"/>
        </w:rPr>
        <w:t>7</w:t>
      </w:r>
      <w:r w:rsidRPr="00E975CD">
        <w:rPr>
          <w:bCs/>
        </w:rPr>
        <w:t xml:space="preserve"> Why do the wicked live, reach old age, and grow mighty in power? </w:t>
      </w:r>
      <w:r w:rsidRPr="00E975CD">
        <w:rPr>
          <w:b/>
          <w:bCs/>
          <w:vertAlign w:val="superscript"/>
        </w:rPr>
        <w:t>8</w:t>
      </w:r>
      <w:r w:rsidRPr="00E975CD">
        <w:rPr>
          <w:bCs/>
        </w:rPr>
        <w:t xml:space="preserve"> Their offspring are established in their presence, and their descendants before their eyes. </w:t>
      </w:r>
      <w:r w:rsidRPr="00E975CD">
        <w:rPr>
          <w:b/>
          <w:bCs/>
          <w:vertAlign w:val="superscript"/>
        </w:rPr>
        <w:t>9</w:t>
      </w:r>
      <w:r w:rsidRPr="00E975CD">
        <w:rPr>
          <w:bCs/>
        </w:rPr>
        <w:t xml:space="preserve"> Their houses are safe from fear, and no rod of God is upon them. </w:t>
      </w:r>
      <w:r w:rsidRPr="00E975CD">
        <w:rPr>
          <w:b/>
          <w:bCs/>
          <w:vertAlign w:val="superscript"/>
        </w:rPr>
        <w:t>10</w:t>
      </w:r>
      <w:r w:rsidRPr="00E975CD">
        <w:rPr>
          <w:bCs/>
        </w:rPr>
        <w:t xml:space="preserve"> Their bull breeds without fail</w:t>
      </w:r>
      <w:proofErr w:type="gramStart"/>
      <w:r w:rsidRPr="00E975CD">
        <w:rPr>
          <w:bCs/>
        </w:rPr>
        <w:t>;</w:t>
      </w:r>
      <w:proofErr w:type="gramEnd"/>
      <w:r w:rsidRPr="00E975CD">
        <w:rPr>
          <w:bCs/>
        </w:rPr>
        <w:t xml:space="preserve"> their cow calves and does not miscarry. </w:t>
      </w:r>
      <w:r w:rsidRPr="00E975CD">
        <w:rPr>
          <w:b/>
          <w:bCs/>
          <w:vertAlign w:val="superscript"/>
        </w:rPr>
        <w:t>11</w:t>
      </w:r>
      <w:r w:rsidRPr="00E975CD">
        <w:rPr>
          <w:bCs/>
        </w:rPr>
        <w:t xml:space="preserve"> They send out their little boys like a flock, and their children dance. </w:t>
      </w:r>
      <w:r w:rsidRPr="00E975CD">
        <w:rPr>
          <w:b/>
          <w:bCs/>
          <w:vertAlign w:val="superscript"/>
        </w:rPr>
        <w:t>12</w:t>
      </w:r>
      <w:r w:rsidRPr="00E975CD">
        <w:rPr>
          <w:bCs/>
        </w:rPr>
        <w:t xml:space="preserve"> They sing to the tambourine and the lyre and rejoice to the sound of the pipe. </w:t>
      </w:r>
      <w:r w:rsidRPr="00E975CD">
        <w:rPr>
          <w:b/>
          <w:bCs/>
          <w:vertAlign w:val="superscript"/>
        </w:rPr>
        <w:t>13</w:t>
      </w:r>
      <w:r w:rsidRPr="00E975CD">
        <w:rPr>
          <w:bCs/>
        </w:rPr>
        <w:t xml:space="preserve"> They spend their days in prosperity, and in peace they go down to </w:t>
      </w:r>
      <w:proofErr w:type="spellStart"/>
      <w:r w:rsidRPr="00E975CD">
        <w:rPr>
          <w:bCs/>
        </w:rPr>
        <w:lastRenderedPageBreak/>
        <w:t>Sheol</w:t>
      </w:r>
      <w:proofErr w:type="spellEnd"/>
      <w:r w:rsidRPr="00E975CD">
        <w:rPr>
          <w:bCs/>
        </w:rPr>
        <w:t xml:space="preserve">. </w:t>
      </w:r>
      <w:r w:rsidRPr="00E975CD">
        <w:rPr>
          <w:b/>
          <w:bCs/>
          <w:vertAlign w:val="superscript"/>
        </w:rPr>
        <w:t>14</w:t>
      </w:r>
      <w:r w:rsidRPr="00E975CD">
        <w:rPr>
          <w:bCs/>
        </w:rPr>
        <w:t xml:space="preserve"> They say to God, ‘Depart from us! We do not desire the knowledge of your ways. </w:t>
      </w:r>
      <w:r w:rsidRPr="00E975CD">
        <w:rPr>
          <w:b/>
          <w:bCs/>
          <w:vertAlign w:val="superscript"/>
        </w:rPr>
        <w:t>15</w:t>
      </w:r>
      <w:r w:rsidRPr="00E975CD">
        <w:rPr>
          <w:bCs/>
        </w:rPr>
        <w:t xml:space="preserve"> What is the </w:t>
      </w:r>
      <w:proofErr w:type="gramStart"/>
      <w:r w:rsidRPr="00E975CD">
        <w:rPr>
          <w:bCs/>
        </w:rPr>
        <w:t>Almighty, that</w:t>
      </w:r>
      <w:proofErr w:type="gramEnd"/>
      <w:r w:rsidRPr="00E975CD">
        <w:rPr>
          <w:bCs/>
        </w:rPr>
        <w:t xml:space="preserve"> we should serve him? And what profit do we get if we pray to him?’ </w:t>
      </w:r>
    </w:p>
    <w:p w14:paraId="0F4BE704" w14:textId="77777777" w:rsidR="008047FB" w:rsidRDefault="008047FB" w:rsidP="005550C3">
      <w:pPr>
        <w:ind w:right="-14"/>
        <w:rPr>
          <w:bCs/>
        </w:rPr>
      </w:pPr>
    </w:p>
    <w:p w14:paraId="11ED9EAF" w14:textId="1C12B53E" w:rsidR="008047FB" w:rsidRDefault="00E975CD" w:rsidP="008047FB">
      <w:pPr>
        <w:ind w:right="-14"/>
        <w:rPr>
          <w:bCs/>
          <w:iCs/>
        </w:rPr>
      </w:pPr>
      <w:r>
        <w:rPr>
          <w:bCs/>
          <w:iCs/>
        </w:rPr>
        <w:t>Job affirmed</w:t>
      </w:r>
      <w:r w:rsidR="008047FB" w:rsidRPr="008047FB">
        <w:rPr>
          <w:bCs/>
          <w:iCs/>
        </w:rPr>
        <w:t xml:space="preserve"> that the wicked often live long prosperou</w:t>
      </w:r>
      <w:r>
        <w:rPr>
          <w:bCs/>
          <w:iCs/>
        </w:rPr>
        <w:t>s lives--free from punishment. Note that Job made it plain that he was</w:t>
      </w:r>
      <w:r w:rsidR="008047FB" w:rsidRPr="008047FB">
        <w:rPr>
          <w:bCs/>
          <w:iCs/>
        </w:rPr>
        <w:t xml:space="preserve"> not sympathetic to wickedness (21:16).</w:t>
      </w:r>
    </w:p>
    <w:p w14:paraId="14BFC539" w14:textId="77777777" w:rsidR="00E975CD" w:rsidRDefault="00E975CD" w:rsidP="008047FB">
      <w:pPr>
        <w:ind w:right="-14"/>
        <w:rPr>
          <w:bCs/>
          <w:iCs/>
        </w:rPr>
      </w:pPr>
    </w:p>
    <w:p w14:paraId="17893C04" w14:textId="77777777" w:rsidR="00E975CD" w:rsidRPr="00E975CD" w:rsidRDefault="00E975CD" w:rsidP="00E975CD">
      <w:pPr>
        <w:ind w:right="-14"/>
        <w:rPr>
          <w:bCs/>
          <w:iCs/>
        </w:rPr>
      </w:pPr>
      <w:r w:rsidRPr="00E975CD">
        <w:rPr>
          <w:b/>
          <w:bCs/>
          <w:iCs/>
        </w:rPr>
        <w:t>Job 21:16 (ESV)</w:t>
      </w:r>
      <w:r w:rsidRPr="00E975CD">
        <w:rPr>
          <w:bCs/>
          <w:iCs/>
        </w:rPr>
        <w:t xml:space="preserve"> </w:t>
      </w:r>
    </w:p>
    <w:p w14:paraId="06D0260C" w14:textId="77777777" w:rsidR="00E975CD" w:rsidRPr="00E975CD" w:rsidRDefault="00E975CD" w:rsidP="00E975CD">
      <w:pPr>
        <w:ind w:right="-14"/>
        <w:rPr>
          <w:bCs/>
          <w:iCs/>
        </w:rPr>
      </w:pPr>
      <w:r w:rsidRPr="00E975CD">
        <w:rPr>
          <w:b/>
          <w:bCs/>
          <w:iCs/>
          <w:vertAlign w:val="superscript"/>
        </w:rPr>
        <w:t>16</w:t>
      </w:r>
      <w:r w:rsidRPr="00E975CD">
        <w:rPr>
          <w:bCs/>
          <w:iCs/>
        </w:rPr>
        <w:t xml:space="preserve"> Behold, is not their prosperity in their hand? The counsel of the wicked is far from me. </w:t>
      </w:r>
    </w:p>
    <w:p w14:paraId="63ED4D34" w14:textId="77777777" w:rsidR="008047FB" w:rsidRPr="008047FB" w:rsidRDefault="008047FB" w:rsidP="008047FB">
      <w:pPr>
        <w:ind w:right="-14"/>
        <w:rPr>
          <w:bCs/>
          <w:iCs/>
        </w:rPr>
      </w:pPr>
    </w:p>
    <w:p w14:paraId="6DEA35D4" w14:textId="7E034A9C" w:rsidR="008047FB" w:rsidRDefault="008047FB" w:rsidP="008047FB">
      <w:pPr>
        <w:ind w:right="-14"/>
        <w:rPr>
          <w:bCs/>
        </w:rPr>
      </w:pPr>
      <w:r w:rsidRPr="008047FB">
        <w:rPr>
          <w:bCs/>
          <w:iCs/>
        </w:rPr>
        <w:t>Note especi</w:t>
      </w:r>
      <w:r w:rsidR="00E975CD">
        <w:rPr>
          <w:bCs/>
          <w:iCs/>
        </w:rPr>
        <w:t xml:space="preserve">ally the comment of 21:17. Job’s statement was a direct response to </w:t>
      </w:r>
      <w:proofErr w:type="spellStart"/>
      <w:r w:rsidR="00E975CD">
        <w:rPr>
          <w:bCs/>
          <w:iCs/>
        </w:rPr>
        <w:t>Bildad’</w:t>
      </w:r>
      <w:r w:rsidRPr="008047FB">
        <w:rPr>
          <w:bCs/>
          <w:iCs/>
        </w:rPr>
        <w:t>s</w:t>
      </w:r>
      <w:proofErr w:type="spellEnd"/>
      <w:r w:rsidRPr="008047FB">
        <w:rPr>
          <w:bCs/>
          <w:iCs/>
        </w:rPr>
        <w:t xml:space="preserve"> comment in 18:5-6.</w:t>
      </w:r>
    </w:p>
    <w:p w14:paraId="4D1FFAC1" w14:textId="77777777" w:rsidR="008047FB" w:rsidRDefault="008047FB" w:rsidP="005550C3">
      <w:pPr>
        <w:ind w:right="-14"/>
        <w:rPr>
          <w:bCs/>
        </w:rPr>
      </w:pPr>
    </w:p>
    <w:p w14:paraId="1784CA04" w14:textId="77777777" w:rsidR="00E975CD" w:rsidRPr="00E975CD" w:rsidRDefault="00E975CD" w:rsidP="00E975CD">
      <w:pPr>
        <w:ind w:right="-14"/>
        <w:rPr>
          <w:bCs/>
        </w:rPr>
      </w:pPr>
      <w:r w:rsidRPr="00E975CD">
        <w:rPr>
          <w:b/>
          <w:bCs/>
        </w:rPr>
        <w:t>Job 21:17 (ESV)</w:t>
      </w:r>
      <w:r w:rsidRPr="00E975CD">
        <w:rPr>
          <w:bCs/>
        </w:rPr>
        <w:t xml:space="preserve"> </w:t>
      </w:r>
    </w:p>
    <w:p w14:paraId="5C46BE23" w14:textId="77777777" w:rsidR="00E975CD" w:rsidRPr="00E975CD" w:rsidRDefault="00E975CD" w:rsidP="00E975CD">
      <w:pPr>
        <w:ind w:right="-14"/>
        <w:rPr>
          <w:bCs/>
        </w:rPr>
      </w:pPr>
      <w:r w:rsidRPr="00E975CD">
        <w:rPr>
          <w:b/>
          <w:bCs/>
          <w:vertAlign w:val="superscript"/>
        </w:rPr>
        <w:t>17</w:t>
      </w:r>
      <w:r w:rsidRPr="00E975CD">
        <w:rPr>
          <w:bCs/>
        </w:rPr>
        <w:t xml:space="preserve"> “How often is it that the lamp of the wicked is put out? That their calamity comes upon them? That God distributes pains in his anger? </w:t>
      </w:r>
    </w:p>
    <w:p w14:paraId="5EE397F3" w14:textId="77777777" w:rsidR="008047FB" w:rsidRDefault="008047FB" w:rsidP="005550C3">
      <w:pPr>
        <w:ind w:right="-14"/>
        <w:rPr>
          <w:bCs/>
        </w:rPr>
      </w:pPr>
    </w:p>
    <w:p w14:paraId="62B488B3" w14:textId="14F97531" w:rsidR="00E975CD" w:rsidRPr="00E975CD" w:rsidRDefault="00E975CD" w:rsidP="00E975CD">
      <w:pPr>
        <w:ind w:right="-14"/>
        <w:rPr>
          <w:bCs/>
        </w:rPr>
      </w:pPr>
      <w:r w:rsidRPr="00E975CD">
        <w:rPr>
          <w:b/>
          <w:bCs/>
        </w:rPr>
        <w:t>Job 18:5–6 (ESV)</w:t>
      </w:r>
      <w:r w:rsidRPr="00E975CD">
        <w:rPr>
          <w:bCs/>
        </w:rPr>
        <w:t xml:space="preserve"> </w:t>
      </w:r>
      <w:r>
        <w:rPr>
          <w:bCs/>
        </w:rPr>
        <w:t xml:space="preserve"> [</w:t>
      </w:r>
      <w:proofErr w:type="spellStart"/>
      <w:r>
        <w:rPr>
          <w:bCs/>
        </w:rPr>
        <w:t>Bildad</w:t>
      </w:r>
      <w:proofErr w:type="spellEnd"/>
      <w:r>
        <w:rPr>
          <w:bCs/>
        </w:rPr>
        <w:t>]</w:t>
      </w:r>
    </w:p>
    <w:p w14:paraId="42ED2128" w14:textId="77777777" w:rsidR="00E975CD" w:rsidRPr="00E975CD" w:rsidRDefault="00E975CD" w:rsidP="00E975CD">
      <w:pPr>
        <w:ind w:right="-14"/>
        <w:rPr>
          <w:bCs/>
        </w:rPr>
      </w:pPr>
      <w:r w:rsidRPr="00E975CD">
        <w:rPr>
          <w:b/>
          <w:bCs/>
          <w:vertAlign w:val="superscript"/>
        </w:rPr>
        <w:t>5</w:t>
      </w:r>
      <w:r w:rsidRPr="00E975CD">
        <w:rPr>
          <w:bCs/>
        </w:rPr>
        <w:t xml:space="preserve"> “Indeed, the light of the wicked is put out, and the flame of his fire does not shine. </w:t>
      </w:r>
      <w:r w:rsidRPr="00E975CD">
        <w:rPr>
          <w:b/>
          <w:bCs/>
          <w:vertAlign w:val="superscript"/>
        </w:rPr>
        <w:t>6</w:t>
      </w:r>
      <w:r w:rsidRPr="00E975CD">
        <w:rPr>
          <w:bCs/>
        </w:rPr>
        <w:t xml:space="preserve"> The light is dark in his tent, and his lamp above him is put out. </w:t>
      </w:r>
    </w:p>
    <w:p w14:paraId="4FE62F69" w14:textId="77777777" w:rsidR="00E975CD" w:rsidRDefault="00E975CD" w:rsidP="005550C3">
      <w:pPr>
        <w:ind w:right="-14"/>
        <w:rPr>
          <w:bCs/>
        </w:rPr>
      </w:pPr>
    </w:p>
    <w:p w14:paraId="27E4D94C" w14:textId="77777777" w:rsidR="005550C3" w:rsidRDefault="005550C3" w:rsidP="005550C3">
      <w:pPr>
        <w:ind w:right="-14"/>
        <w:rPr>
          <w:bCs/>
        </w:rPr>
      </w:pPr>
    </w:p>
    <w:p w14:paraId="35345125" w14:textId="1E471D94" w:rsidR="003B7AA8" w:rsidRPr="00185E1E" w:rsidRDefault="008047FB" w:rsidP="005550C3">
      <w:pPr>
        <w:numPr>
          <w:ilvl w:val="0"/>
          <w:numId w:val="3"/>
        </w:numPr>
        <w:ind w:right="-14"/>
        <w:rPr>
          <w:bCs/>
        </w:rPr>
      </w:pPr>
      <w:r w:rsidRPr="008047FB">
        <w:rPr>
          <w:b/>
          <w:bCs/>
        </w:rPr>
        <w:t>What important conclusion concerning God’s dealings with man did Job reach (21:30-33)</w:t>
      </w:r>
      <w:r w:rsidR="00185E1E">
        <w:rPr>
          <w:b/>
          <w:bCs/>
        </w:rPr>
        <w:t>?</w:t>
      </w:r>
    </w:p>
    <w:p w14:paraId="579B978B" w14:textId="77777777" w:rsidR="009E33D9" w:rsidRDefault="009E33D9" w:rsidP="005550C3">
      <w:pPr>
        <w:ind w:right="-14"/>
        <w:rPr>
          <w:bCs/>
        </w:rPr>
      </w:pPr>
    </w:p>
    <w:p w14:paraId="03D4407C" w14:textId="77777777" w:rsidR="00E975CD" w:rsidRPr="00E975CD" w:rsidRDefault="00E975CD" w:rsidP="00E975CD">
      <w:pPr>
        <w:ind w:right="-14"/>
        <w:rPr>
          <w:bCs/>
        </w:rPr>
      </w:pPr>
      <w:r w:rsidRPr="00E975CD">
        <w:rPr>
          <w:b/>
          <w:bCs/>
        </w:rPr>
        <w:t>Job 21:30–33 (ESV)</w:t>
      </w:r>
      <w:r w:rsidRPr="00E975CD">
        <w:rPr>
          <w:bCs/>
        </w:rPr>
        <w:t xml:space="preserve"> </w:t>
      </w:r>
    </w:p>
    <w:p w14:paraId="5205A1BA" w14:textId="1284AD0A" w:rsidR="00E975CD" w:rsidRDefault="00E975CD" w:rsidP="008047FB">
      <w:pPr>
        <w:ind w:right="-14"/>
        <w:rPr>
          <w:bCs/>
        </w:rPr>
      </w:pPr>
      <w:r w:rsidRPr="00E975CD">
        <w:rPr>
          <w:b/>
          <w:bCs/>
          <w:vertAlign w:val="superscript"/>
        </w:rPr>
        <w:t>30</w:t>
      </w:r>
      <w:r w:rsidRPr="00E975CD">
        <w:rPr>
          <w:bCs/>
        </w:rPr>
        <w:t xml:space="preserve"> that the evil man is spared in the day of calamity, that he is rescued in the day of wrath? </w:t>
      </w:r>
      <w:r w:rsidRPr="00E975CD">
        <w:rPr>
          <w:b/>
          <w:bCs/>
          <w:vertAlign w:val="superscript"/>
        </w:rPr>
        <w:t>31</w:t>
      </w:r>
      <w:r w:rsidRPr="00E975CD">
        <w:rPr>
          <w:bCs/>
        </w:rPr>
        <w:t xml:space="preserve"> Who declares his way to his face, and who repays him for what he has done? </w:t>
      </w:r>
      <w:r w:rsidRPr="00E975CD">
        <w:rPr>
          <w:b/>
          <w:bCs/>
          <w:vertAlign w:val="superscript"/>
        </w:rPr>
        <w:t>32</w:t>
      </w:r>
      <w:r w:rsidRPr="00E975CD">
        <w:rPr>
          <w:bCs/>
        </w:rPr>
        <w:t xml:space="preserve"> When he is carried to the grave, watch is kept over his tomb. </w:t>
      </w:r>
      <w:r w:rsidRPr="00E975CD">
        <w:rPr>
          <w:b/>
          <w:bCs/>
          <w:vertAlign w:val="superscript"/>
        </w:rPr>
        <w:t>33</w:t>
      </w:r>
      <w:r w:rsidRPr="00E975CD">
        <w:rPr>
          <w:bCs/>
        </w:rPr>
        <w:t xml:space="preserve"> The clods of the valley are sweet to him; all mankind follows after him, and those who go before him are innumerable. </w:t>
      </w:r>
      <w:r w:rsidR="00610DD8">
        <w:rPr>
          <w:bCs/>
        </w:rPr>
        <w:t xml:space="preserve"> </w:t>
      </w:r>
    </w:p>
    <w:p w14:paraId="34A5A94A" w14:textId="77777777" w:rsidR="00E975CD" w:rsidRDefault="00E975CD" w:rsidP="008047FB">
      <w:pPr>
        <w:ind w:right="-14"/>
        <w:rPr>
          <w:bCs/>
        </w:rPr>
      </w:pPr>
    </w:p>
    <w:p w14:paraId="129F3CD1" w14:textId="17FC6B89" w:rsidR="008047FB" w:rsidRPr="008047FB" w:rsidRDefault="008047FB" w:rsidP="008047FB">
      <w:pPr>
        <w:ind w:right="-14"/>
        <w:rPr>
          <w:bCs/>
          <w:iCs/>
        </w:rPr>
      </w:pPr>
      <w:r w:rsidRPr="008047FB">
        <w:rPr>
          <w:bCs/>
          <w:iCs/>
        </w:rPr>
        <w:t xml:space="preserve">Death comes without regard to </w:t>
      </w:r>
      <w:r w:rsidR="00E975CD">
        <w:rPr>
          <w:bCs/>
          <w:iCs/>
        </w:rPr>
        <w:t xml:space="preserve">prosperity or poverty. </w:t>
      </w:r>
      <w:r w:rsidRPr="008047FB">
        <w:rPr>
          <w:bCs/>
          <w:iCs/>
        </w:rPr>
        <w:t xml:space="preserve">The man </w:t>
      </w:r>
      <w:r w:rsidR="00E975CD">
        <w:rPr>
          <w:bCs/>
          <w:iCs/>
        </w:rPr>
        <w:t>who lives at ease and the man “never having tasted of prosperity</w:t>
      </w:r>
      <w:r w:rsidRPr="008047FB">
        <w:rPr>
          <w:bCs/>
          <w:iCs/>
        </w:rPr>
        <w:t>”</w:t>
      </w:r>
      <w:r w:rsidR="00D94B79">
        <w:rPr>
          <w:bCs/>
          <w:iCs/>
        </w:rPr>
        <w:t xml:space="preserve"> (21:25)</w:t>
      </w:r>
      <w:r w:rsidRPr="008047FB">
        <w:rPr>
          <w:bCs/>
          <w:iCs/>
        </w:rPr>
        <w:t xml:space="preserve"> both die (“lie down alike in the dust”</w:t>
      </w:r>
      <w:r w:rsidR="00D94B79">
        <w:rPr>
          <w:bCs/>
          <w:iCs/>
        </w:rPr>
        <w:t xml:space="preserve"> – 21:26</w:t>
      </w:r>
      <w:r w:rsidRPr="008047FB">
        <w:rPr>
          <w:bCs/>
          <w:iCs/>
        </w:rPr>
        <w:t>).</w:t>
      </w:r>
    </w:p>
    <w:p w14:paraId="01ECE44A" w14:textId="77777777" w:rsidR="008047FB" w:rsidRPr="008047FB" w:rsidRDefault="008047FB" w:rsidP="008047FB">
      <w:pPr>
        <w:ind w:right="-14"/>
        <w:rPr>
          <w:bCs/>
          <w:iCs/>
        </w:rPr>
      </w:pPr>
    </w:p>
    <w:p w14:paraId="77FE8D7F" w14:textId="1DDC96D2" w:rsidR="008047FB" w:rsidRPr="008047FB" w:rsidRDefault="00E975CD" w:rsidP="008047FB">
      <w:pPr>
        <w:ind w:right="-14"/>
        <w:rPr>
          <w:bCs/>
          <w:iCs/>
        </w:rPr>
      </w:pPr>
      <w:r>
        <w:rPr>
          <w:bCs/>
          <w:iCs/>
        </w:rPr>
        <w:t>Job was</w:t>
      </w:r>
      <w:r w:rsidR="008047FB" w:rsidRPr="008047FB">
        <w:rPr>
          <w:bCs/>
          <w:iCs/>
        </w:rPr>
        <w:t xml:space="preserve"> very close to affirming that one cannot look at suffering or death and then draw “hard and fast” conclusions about whether the sufferer or dead person was pleasing to God.</w:t>
      </w:r>
    </w:p>
    <w:p w14:paraId="0D122E26" w14:textId="77777777" w:rsidR="008047FB" w:rsidRPr="008047FB" w:rsidRDefault="008047FB" w:rsidP="008047FB">
      <w:pPr>
        <w:ind w:right="-14"/>
        <w:rPr>
          <w:bCs/>
          <w:iCs/>
        </w:rPr>
      </w:pPr>
    </w:p>
    <w:p w14:paraId="0D812E17" w14:textId="6DC53944" w:rsidR="008047FB" w:rsidRPr="008047FB" w:rsidRDefault="008047FB" w:rsidP="008047FB">
      <w:pPr>
        <w:ind w:right="-14"/>
        <w:rPr>
          <w:bCs/>
          <w:iCs/>
        </w:rPr>
      </w:pPr>
      <w:r w:rsidRPr="008047FB">
        <w:rPr>
          <w:b/>
          <w:bCs/>
          <w:iCs/>
        </w:rPr>
        <w:t>Further discussion:</w:t>
      </w:r>
      <w:r w:rsidRPr="008047FB">
        <w:rPr>
          <w:bCs/>
          <w:iCs/>
        </w:rPr>
        <w:t xml:space="preserve">  Suppose that the wicked did die suddenl</w:t>
      </w:r>
      <w:r w:rsidR="00E975CD">
        <w:rPr>
          <w:bCs/>
          <w:iCs/>
        </w:rPr>
        <w:t xml:space="preserve">y and the righteous prospered? </w:t>
      </w:r>
      <w:r w:rsidRPr="008047FB">
        <w:rPr>
          <w:bCs/>
          <w:iCs/>
        </w:rPr>
        <w:t>Would m</w:t>
      </w:r>
      <w:r w:rsidR="00E975CD">
        <w:rPr>
          <w:bCs/>
          <w:iCs/>
        </w:rPr>
        <w:t xml:space="preserve">an be encouraged to serve God? </w:t>
      </w:r>
      <w:proofErr w:type="gramStart"/>
      <w:r w:rsidR="00E975CD">
        <w:rPr>
          <w:bCs/>
          <w:iCs/>
        </w:rPr>
        <w:t>If so, out of what motive?</w:t>
      </w:r>
      <w:proofErr w:type="gramEnd"/>
      <w:r w:rsidR="00E975CD">
        <w:rPr>
          <w:bCs/>
          <w:iCs/>
        </w:rPr>
        <w:t xml:space="preserve"> </w:t>
      </w:r>
      <w:r w:rsidRPr="008047FB">
        <w:rPr>
          <w:bCs/>
          <w:iCs/>
        </w:rPr>
        <w:t>See chapter 1 and the charge made by Satan against Job (God).</w:t>
      </w:r>
    </w:p>
    <w:p w14:paraId="2FD1EA5E" w14:textId="77777777" w:rsidR="008047FB" w:rsidRPr="008047FB" w:rsidRDefault="008047FB" w:rsidP="008047FB">
      <w:pPr>
        <w:ind w:right="-14"/>
        <w:rPr>
          <w:bCs/>
          <w:i/>
        </w:rPr>
      </w:pPr>
    </w:p>
    <w:p w14:paraId="4BA10139" w14:textId="77777777" w:rsidR="00D70AFA" w:rsidRDefault="00D70AFA" w:rsidP="005550C3">
      <w:pPr>
        <w:ind w:right="-14"/>
        <w:rPr>
          <w:bCs/>
        </w:rPr>
      </w:pPr>
    </w:p>
    <w:sectPr w:rsidR="00D70AFA" w:rsidSect="001878E5">
      <w:footerReference w:type="even" r:id="rId8"/>
      <w:footerReference w:type="default" r:id="rId9"/>
      <w:type w:val="continuous"/>
      <w:pgSz w:w="12240" w:h="15840" w:code="1"/>
      <w:pgMar w:top="720" w:right="720" w:bottom="720" w:left="1440" w:header="720" w:footer="720" w:gutter="0"/>
      <w:pgNumType w:start="1"/>
      <w:cols w:space="720" w:equalWidth="0">
        <w:col w:w="10080" w:space="1309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D1B67" w14:textId="77777777" w:rsidR="007A43DA" w:rsidRDefault="007A43DA">
      <w:r>
        <w:separator/>
      </w:r>
    </w:p>
  </w:endnote>
  <w:endnote w:type="continuationSeparator" w:id="0">
    <w:p w14:paraId="7FF11DEC" w14:textId="77777777" w:rsidR="007A43DA" w:rsidRDefault="007A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DFDC" w14:textId="77777777" w:rsidR="007A43DA" w:rsidRDefault="007A43DA" w:rsidP="002878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D7D97C" w14:textId="77777777" w:rsidR="007A43DA" w:rsidRDefault="007A43DA" w:rsidP="0028789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FA017" w14:textId="77777777" w:rsidR="007A43DA" w:rsidRPr="0028789B" w:rsidRDefault="007A43DA" w:rsidP="0028789B">
    <w:pPr>
      <w:pStyle w:val="Footer"/>
      <w:framePr w:wrap="around" w:vAnchor="text" w:hAnchor="margin" w:xAlign="right" w:y="1"/>
      <w:rPr>
        <w:rStyle w:val="PageNumber"/>
        <w:b/>
        <w:sz w:val="20"/>
        <w:szCs w:val="20"/>
      </w:rPr>
    </w:pPr>
    <w:r w:rsidRPr="0028789B">
      <w:rPr>
        <w:rStyle w:val="PageNumber"/>
        <w:b/>
        <w:sz w:val="20"/>
        <w:szCs w:val="20"/>
      </w:rPr>
      <w:fldChar w:fldCharType="begin"/>
    </w:r>
    <w:r w:rsidRPr="0028789B">
      <w:rPr>
        <w:rStyle w:val="PageNumber"/>
        <w:b/>
        <w:sz w:val="20"/>
        <w:szCs w:val="20"/>
      </w:rPr>
      <w:instrText xml:space="preserve">PAGE  </w:instrText>
    </w:r>
    <w:r w:rsidRPr="0028789B">
      <w:rPr>
        <w:rStyle w:val="PageNumber"/>
        <w:b/>
        <w:sz w:val="20"/>
        <w:szCs w:val="20"/>
      </w:rPr>
      <w:fldChar w:fldCharType="separate"/>
    </w:r>
    <w:r w:rsidR="008A2E26">
      <w:rPr>
        <w:rStyle w:val="PageNumber"/>
        <w:b/>
        <w:noProof/>
        <w:sz w:val="20"/>
        <w:szCs w:val="20"/>
      </w:rPr>
      <w:t>3</w:t>
    </w:r>
    <w:r w:rsidRPr="0028789B">
      <w:rPr>
        <w:rStyle w:val="PageNumber"/>
        <w:b/>
        <w:sz w:val="20"/>
        <w:szCs w:val="20"/>
      </w:rPr>
      <w:fldChar w:fldCharType="end"/>
    </w:r>
  </w:p>
  <w:p w14:paraId="7B1D782E" w14:textId="4ECCD944" w:rsidR="007A43DA" w:rsidRPr="0028789B" w:rsidRDefault="007A43DA" w:rsidP="0028789B">
    <w:pPr>
      <w:pStyle w:val="Footer"/>
      <w:ind w:right="360"/>
      <w:rPr>
        <w:b/>
        <w:sz w:val="20"/>
        <w:szCs w:val="20"/>
      </w:rPr>
    </w:pPr>
    <w:r>
      <w:rPr>
        <w:b/>
        <w:sz w:val="20"/>
        <w:szCs w:val="20"/>
      </w:rPr>
      <w:t xml:space="preserve">Job: </w:t>
    </w:r>
    <w:r w:rsidRPr="000F7976">
      <w:rPr>
        <w:b/>
        <w:sz w:val="20"/>
        <w:szCs w:val="20"/>
      </w:rPr>
      <w:fldChar w:fldCharType="begin"/>
    </w:r>
    <w:r w:rsidRPr="000F7976">
      <w:rPr>
        <w:b/>
        <w:sz w:val="20"/>
        <w:szCs w:val="20"/>
      </w:rPr>
      <w:instrText xml:space="preserve"> FILENAME </w:instrText>
    </w:r>
    <w:r w:rsidRPr="000F7976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Lesson Seven answers</w:t>
    </w:r>
    <w:r w:rsidRPr="000F7976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8B94D" w14:textId="77777777" w:rsidR="007A43DA" w:rsidRDefault="007A43DA">
      <w:r>
        <w:separator/>
      </w:r>
    </w:p>
  </w:footnote>
  <w:footnote w:type="continuationSeparator" w:id="0">
    <w:p w14:paraId="58FB5FD2" w14:textId="77777777" w:rsidR="007A43DA" w:rsidRDefault="007A4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2D76"/>
    <w:multiLevelType w:val="multilevel"/>
    <w:tmpl w:val="EDC2E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720"/>
        </w:tabs>
        <w:ind w:left="720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ind w:left="1368" w:hanging="36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1728"/>
        </w:tabs>
        <w:ind w:left="1728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>
    <w:nsid w:val="0BA61EB2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">
    <w:nsid w:val="12045D98"/>
    <w:multiLevelType w:val="hybridMultilevel"/>
    <w:tmpl w:val="98742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AD5A07"/>
    <w:multiLevelType w:val="multilevel"/>
    <w:tmpl w:val="3426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BB37A7"/>
    <w:multiLevelType w:val="hybridMultilevel"/>
    <w:tmpl w:val="5F6E7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079DD"/>
    <w:multiLevelType w:val="hybridMultilevel"/>
    <w:tmpl w:val="0DDC1D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8291E4D"/>
    <w:multiLevelType w:val="multilevel"/>
    <w:tmpl w:val="FFA0572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5F3873"/>
    <w:multiLevelType w:val="hybridMultilevel"/>
    <w:tmpl w:val="84540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05"/>
    <w:rsid w:val="00020BDF"/>
    <w:rsid w:val="00092F6A"/>
    <w:rsid w:val="000B686F"/>
    <w:rsid w:val="000C6B9F"/>
    <w:rsid w:val="000F7976"/>
    <w:rsid w:val="0010341C"/>
    <w:rsid w:val="001066F3"/>
    <w:rsid w:val="00115DBB"/>
    <w:rsid w:val="00171E70"/>
    <w:rsid w:val="00185977"/>
    <w:rsid w:val="00185E1E"/>
    <w:rsid w:val="001878E5"/>
    <w:rsid w:val="001A2898"/>
    <w:rsid w:val="001E7530"/>
    <w:rsid w:val="00215241"/>
    <w:rsid w:val="00255E45"/>
    <w:rsid w:val="0028789B"/>
    <w:rsid w:val="00317C28"/>
    <w:rsid w:val="00342297"/>
    <w:rsid w:val="00344852"/>
    <w:rsid w:val="003A1C9B"/>
    <w:rsid w:val="003B176E"/>
    <w:rsid w:val="003B7AA8"/>
    <w:rsid w:val="003D3660"/>
    <w:rsid w:val="004053E8"/>
    <w:rsid w:val="004271DA"/>
    <w:rsid w:val="00445F92"/>
    <w:rsid w:val="00474136"/>
    <w:rsid w:val="004B489B"/>
    <w:rsid w:val="004D3C62"/>
    <w:rsid w:val="004F5E90"/>
    <w:rsid w:val="00507F92"/>
    <w:rsid w:val="005550C3"/>
    <w:rsid w:val="00562249"/>
    <w:rsid w:val="0056495C"/>
    <w:rsid w:val="005C7654"/>
    <w:rsid w:val="005F403F"/>
    <w:rsid w:val="00610DD8"/>
    <w:rsid w:val="00613103"/>
    <w:rsid w:val="0068324A"/>
    <w:rsid w:val="0069491B"/>
    <w:rsid w:val="006E692B"/>
    <w:rsid w:val="0071122F"/>
    <w:rsid w:val="00726005"/>
    <w:rsid w:val="00732405"/>
    <w:rsid w:val="0073627B"/>
    <w:rsid w:val="00736DC7"/>
    <w:rsid w:val="007429FD"/>
    <w:rsid w:val="007430D4"/>
    <w:rsid w:val="00756EF0"/>
    <w:rsid w:val="007771DE"/>
    <w:rsid w:val="0079359F"/>
    <w:rsid w:val="007A43DA"/>
    <w:rsid w:val="007A6AD3"/>
    <w:rsid w:val="007B1F0C"/>
    <w:rsid w:val="007C7760"/>
    <w:rsid w:val="007D51F6"/>
    <w:rsid w:val="008047FB"/>
    <w:rsid w:val="00817B72"/>
    <w:rsid w:val="00817F2E"/>
    <w:rsid w:val="00825EEF"/>
    <w:rsid w:val="00845AE5"/>
    <w:rsid w:val="00856879"/>
    <w:rsid w:val="00876B2F"/>
    <w:rsid w:val="008A2E26"/>
    <w:rsid w:val="008A70D2"/>
    <w:rsid w:val="008B21CE"/>
    <w:rsid w:val="008C1D10"/>
    <w:rsid w:val="00915247"/>
    <w:rsid w:val="00916B69"/>
    <w:rsid w:val="00934668"/>
    <w:rsid w:val="00967B7A"/>
    <w:rsid w:val="0097241B"/>
    <w:rsid w:val="00976F8E"/>
    <w:rsid w:val="0099551F"/>
    <w:rsid w:val="009E33D9"/>
    <w:rsid w:val="00A97A5C"/>
    <w:rsid w:val="00AC30DA"/>
    <w:rsid w:val="00B02B12"/>
    <w:rsid w:val="00B20559"/>
    <w:rsid w:val="00B219B3"/>
    <w:rsid w:val="00B56226"/>
    <w:rsid w:val="00B621DC"/>
    <w:rsid w:val="00B95F99"/>
    <w:rsid w:val="00BA1199"/>
    <w:rsid w:val="00CC6D0B"/>
    <w:rsid w:val="00CF78F9"/>
    <w:rsid w:val="00D26109"/>
    <w:rsid w:val="00D70AFA"/>
    <w:rsid w:val="00D92E71"/>
    <w:rsid w:val="00D94B79"/>
    <w:rsid w:val="00DE77B6"/>
    <w:rsid w:val="00E11156"/>
    <w:rsid w:val="00E4507C"/>
    <w:rsid w:val="00E768C7"/>
    <w:rsid w:val="00E869D4"/>
    <w:rsid w:val="00E975CD"/>
    <w:rsid w:val="00F165D2"/>
    <w:rsid w:val="00F20B41"/>
    <w:rsid w:val="00F315F1"/>
    <w:rsid w:val="00F61821"/>
    <w:rsid w:val="00F759CB"/>
    <w:rsid w:val="00F869ED"/>
    <w:rsid w:val="00FB52B6"/>
    <w:rsid w:val="00FD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3530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1775</Words>
  <Characters>10123</Characters>
  <Application>Microsoft Macintosh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Gooch Lane Church of Christ</Company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Allen Dvorak</dc:creator>
  <cp:keywords/>
  <dc:description/>
  <cp:lastModifiedBy>Allen Dvorak</cp:lastModifiedBy>
  <cp:revision>4</cp:revision>
  <cp:lastPrinted>2017-03-01T21:26:00Z</cp:lastPrinted>
  <dcterms:created xsi:type="dcterms:W3CDTF">2017-11-13T04:00:00Z</dcterms:created>
  <dcterms:modified xsi:type="dcterms:W3CDTF">2017-11-13T09:05:00Z</dcterms:modified>
</cp:coreProperties>
</file>